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AA77F2">
        <w:trPr>
          <w:cantSplit/>
          <w:trHeight w:val="190"/>
          <w:tblHeader/>
        </w:trPr>
        <w:tc>
          <w:tcPr>
            <w:tcW w:w="10230" w:type="dxa"/>
            <w:gridSpan w:val="2"/>
          </w:tcPr>
          <w:p w:rsidR="001A6F86" w:rsidRPr="00B45D8D" w:rsidRDefault="001A6F86" w:rsidP="005D1F70">
            <w:pPr>
              <w:jc w:val="center"/>
              <w:rPr>
                <w:rFonts w:cs="Arial"/>
                <w:b/>
              </w:rPr>
            </w:pPr>
            <w:r w:rsidRPr="00B45D8D">
              <w:rPr>
                <w:rFonts w:cs="Arial"/>
                <w:b/>
              </w:rPr>
              <w:t>Instruction</w:t>
            </w:r>
            <w:r w:rsidR="00927693" w:rsidRPr="00B45D8D">
              <w:rPr>
                <w:rFonts w:cs="Arial"/>
                <w:b/>
              </w:rPr>
              <w:t>al</w:t>
            </w:r>
            <w:r w:rsidRPr="00B45D8D">
              <w:rPr>
                <w:rFonts w:cs="Arial"/>
                <w:b/>
              </w:rPr>
              <w:t xml:space="preserve"> Timeline</w:t>
            </w:r>
            <w:r w:rsidR="00CE5D6B" w:rsidRPr="00B45D8D">
              <w:rPr>
                <w:rFonts w:cs="Arial"/>
                <w:b/>
              </w:rPr>
              <w:t xml:space="preserve"> – </w:t>
            </w:r>
            <w:r w:rsidR="00B43EB0" w:rsidRPr="00B45D8D">
              <w:rPr>
                <w:rFonts w:cs="Arial"/>
                <w:b/>
              </w:rPr>
              <w:t>English III</w:t>
            </w:r>
          </w:p>
        </w:tc>
      </w:tr>
      <w:tr w:rsidR="001A6F86" w:rsidRPr="00AA77F2" w:rsidTr="00306EAD">
        <w:trPr>
          <w:cantSplit/>
          <w:trHeight w:val="478"/>
          <w:tblHeader/>
        </w:trPr>
        <w:tc>
          <w:tcPr>
            <w:tcW w:w="10230" w:type="dxa"/>
            <w:gridSpan w:val="2"/>
          </w:tcPr>
          <w:p w:rsidR="00BB3BD0" w:rsidRDefault="00F724A0" w:rsidP="00306EAD">
            <w:pPr>
              <w:jc w:val="center"/>
              <w:rPr>
                <w:rFonts w:cs="Arial"/>
                <w:b/>
              </w:rPr>
            </w:pPr>
            <w:r w:rsidRPr="00B45D8D">
              <w:rPr>
                <w:rFonts w:cs="Arial"/>
                <w:b/>
              </w:rPr>
              <w:t xml:space="preserve">Unit </w:t>
            </w:r>
            <w:r w:rsidR="00B43EB0" w:rsidRPr="00B45D8D">
              <w:rPr>
                <w:rFonts w:cs="Arial"/>
                <w:b/>
              </w:rPr>
              <w:t xml:space="preserve">7:  </w:t>
            </w:r>
            <w:r w:rsidR="00096C7A" w:rsidRPr="00B45D8D">
              <w:rPr>
                <w:rFonts w:cs="Arial"/>
                <w:b/>
              </w:rPr>
              <w:t>Dramatic E</w:t>
            </w:r>
            <w:r w:rsidR="00E94D27">
              <w:rPr>
                <w:rFonts w:cs="Arial"/>
                <w:b/>
              </w:rPr>
              <w:t>xperiences</w:t>
            </w:r>
          </w:p>
          <w:p w:rsidR="00306EAD" w:rsidRPr="00B45D8D" w:rsidRDefault="00306EAD" w:rsidP="00306EAD">
            <w:pPr>
              <w:jc w:val="center"/>
              <w:rPr>
                <w:rFonts w:cs="Arial"/>
                <w:b/>
              </w:rPr>
            </w:pPr>
          </w:p>
        </w:tc>
      </w:tr>
      <w:tr w:rsidR="00A96C11" w:rsidRPr="00AA77F2">
        <w:trPr>
          <w:cantSplit/>
          <w:trHeight w:val="250"/>
        </w:trPr>
        <w:tc>
          <w:tcPr>
            <w:tcW w:w="10230" w:type="dxa"/>
            <w:gridSpan w:val="2"/>
            <w:vAlign w:val="center"/>
          </w:tcPr>
          <w:p w:rsidR="00A96C11" w:rsidRPr="00B45D8D" w:rsidRDefault="00A96C11" w:rsidP="00306EAD">
            <w:pPr>
              <w:pStyle w:val="Header"/>
              <w:tabs>
                <w:tab w:val="clear" w:pos="4320"/>
                <w:tab w:val="clear" w:pos="8640"/>
              </w:tabs>
              <w:jc w:val="center"/>
              <w:rPr>
                <w:rFonts w:cs="Arial"/>
                <w:b/>
              </w:rPr>
            </w:pPr>
            <w:r w:rsidRPr="00B45D8D">
              <w:rPr>
                <w:rFonts w:cs="Arial"/>
                <w:b/>
              </w:rPr>
              <w:t xml:space="preserve">Suggested Time Frame:  </w:t>
            </w:r>
            <w:r w:rsidR="00306EAD" w:rsidRPr="00750E57">
              <w:rPr>
                <w:rFonts w:cs="Arial"/>
              </w:rPr>
              <w:t xml:space="preserve">≈ </w:t>
            </w:r>
            <w:r w:rsidR="00306EAD">
              <w:rPr>
                <w:rFonts w:cs="Arial"/>
              </w:rPr>
              <w:t>4-5 weeks (9-12 blocks)</w:t>
            </w:r>
          </w:p>
        </w:tc>
      </w:tr>
      <w:tr w:rsidR="00E212C4" w:rsidRPr="00AA77F2">
        <w:trPr>
          <w:cantSplit/>
          <w:trHeight w:val="250"/>
        </w:trPr>
        <w:tc>
          <w:tcPr>
            <w:tcW w:w="1720" w:type="dxa"/>
          </w:tcPr>
          <w:p w:rsidR="00E212C4" w:rsidRPr="00B45D8D" w:rsidRDefault="00E212C4" w:rsidP="001A6F86">
            <w:pPr>
              <w:pStyle w:val="Header"/>
              <w:tabs>
                <w:tab w:val="clear" w:pos="4320"/>
                <w:tab w:val="clear" w:pos="8640"/>
              </w:tabs>
              <w:rPr>
                <w:rFonts w:cs="Arial"/>
                <w:b/>
              </w:rPr>
            </w:pPr>
            <w:r w:rsidRPr="00B45D8D">
              <w:rPr>
                <w:rFonts w:cs="Arial"/>
                <w:b/>
              </w:rPr>
              <w:t>Introduction</w:t>
            </w:r>
          </w:p>
        </w:tc>
        <w:tc>
          <w:tcPr>
            <w:tcW w:w="8510" w:type="dxa"/>
          </w:tcPr>
          <w:p w:rsidR="00E212C4" w:rsidRDefault="00E212C4" w:rsidP="00306EAD">
            <w:pPr>
              <w:pStyle w:val="Header"/>
              <w:tabs>
                <w:tab w:val="clear" w:pos="4320"/>
                <w:tab w:val="clear" w:pos="8640"/>
              </w:tabs>
              <w:rPr>
                <w:rFonts w:cs="Arial"/>
                <w:color w:val="FF6600"/>
                <w:sz w:val="18"/>
                <w:szCs w:val="18"/>
              </w:rPr>
            </w:pPr>
            <w:r w:rsidRPr="00B45D8D">
              <w:rPr>
                <w:rFonts w:cs="Arial"/>
              </w:rPr>
              <w:t xml:space="preserve">The Instructional Timeline is </w:t>
            </w:r>
            <w:r w:rsidR="008B7920" w:rsidRPr="00B45D8D">
              <w:rPr>
                <w:rFonts w:cs="Arial"/>
              </w:rPr>
              <w:t>provided for</w:t>
            </w:r>
            <w:r w:rsidR="00F724A0" w:rsidRPr="00B45D8D">
              <w:rPr>
                <w:rFonts w:cs="Arial"/>
              </w:rPr>
              <w:t xml:space="preserve"> teacher</w:t>
            </w:r>
            <w:r w:rsidR="008B7920" w:rsidRPr="00B45D8D">
              <w:rPr>
                <w:rFonts w:cs="Arial"/>
              </w:rPr>
              <w:t>s</w:t>
            </w:r>
            <w:r w:rsidR="00F724A0" w:rsidRPr="00B45D8D">
              <w:rPr>
                <w:rFonts w:cs="Arial"/>
              </w:rPr>
              <w:t xml:space="preserve"> </w:t>
            </w:r>
            <w:r w:rsidRPr="00B45D8D">
              <w:rPr>
                <w:rFonts w:cs="Arial"/>
              </w:rPr>
              <w:t xml:space="preserve">to assist </w:t>
            </w:r>
            <w:r w:rsidR="00DF1EA3" w:rsidRPr="00B45D8D">
              <w:rPr>
                <w:rFonts w:cs="Arial"/>
              </w:rPr>
              <w:t>with</w:t>
            </w:r>
            <w:r w:rsidRPr="00B45D8D">
              <w:rPr>
                <w:rFonts w:cs="Arial"/>
              </w:rPr>
              <w:t xml:space="preserve"> </w:t>
            </w:r>
            <w:r w:rsidR="008B7920" w:rsidRPr="00B45D8D">
              <w:rPr>
                <w:rFonts w:cs="Arial"/>
              </w:rPr>
              <w:t xml:space="preserve">the </w:t>
            </w:r>
            <w:r w:rsidR="00F724A0" w:rsidRPr="00B45D8D">
              <w:rPr>
                <w:rFonts w:cs="Arial"/>
              </w:rPr>
              <w:t>o</w:t>
            </w:r>
            <w:r w:rsidR="008B7920" w:rsidRPr="00B45D8D">
              <w:rPr>
                <w:rFonts w:cs="Arial"/>
              </w:rPr>
              <w:t>rganization of</w:t>
            </w:r>
            <w:r w:rsidRPr="00B45D8D">
              <w:rPr>
                <w:rFonts w:cs="Arial"/>
              </w:rPr>
              <w:t xml:space="preserve"> the </w:t>
            </w:r>
            <w:r w:rsidR="00A96C11" w:rsidRPr="00B45D8D">
              <w:rPr>
                <w:rFonts w:cs="Arial"/>
              </w:rPr>
              <w:t>nine</w:t>
            </w:r>
            <w:r w:rsidR="00F724A0" w:rsidRPr="00B45D8D">
              <w:rPr>
                <w:rFonts w:cs="Arial"/>
              </w:rPr>
              <w:t xml:space="preserve">/six </w:t>
            </w:r>
            <w:r w:rsidRPr="00B45D8D">
              <w:rPr>
                <w:rFonts w:cs="Arial"/>
              </w:rPr>
              <w:t xml:space="preserve">weeks of TEKS/SE into </w:t>
            </w:r>
            <w:r w:rsidR="00F724A0" w:rsidRPr="00B45D8D">
              <w:rPr>
                <w:rFonts w:cs="Arial"/>
              </w:rPr>
              <w:t>shorter</w:t>
            </w:r>
            <w:r w:rsidRPr="00B45D8D">
              <w:rPr>
                <w:rFonts w:cs="Arial"/>
              </w:rPr>
              <w:t xml:space="preserve"> periods of time.</w:t>
            </w:r>
            <w:r w:rsidR="00306EAD" w:rsidRPr="00750E57">
              <w:rPr>
                <w:rFonts w:cs="Arial"/>
              </w:rPr>
              <w:t xml:space="preserve">  In terms of pacing considerations, this timeline includes </w:t>
            </w:r>
            <w:r w:rsidR="00306EAD" w:rsidRPr="00750E57">
              <w:rPr>
                <w:rFonts w:cs="Arial"/>
                <w:b/>
              </w:rPr>
              <w:softHyphen/>
            </w:r>
            <w:r w:rsidR="00306EAD" w:rsidRPr="00750E57">
              <w:rPr>
                <w:rFonts w:cs="Arial"/>
                <w:b/>
              </w:rPr>
              <w:softHyphen/>
            </w:r>
            <w:r w:rsidR="00306EAD">
              <w:rPr>
                <w:rFonts w:cs="Arial"/>
                <w:b/>
              </w:rPr>
              <w:t xml:space="preserve">1 </w:t>
            </w:r>
            <w:r w:rsidR="00306EAD" w:rsidRPr="00750E57">
              <w:rPr>
                <w:rFonts w:cs="Arial"/>
              </w:rPr>
              <w:t>week(s) for teachers to extend the instructional period.</w:t>
            </w:r>
            <w:r w:rsidR="00306EAD" w:rsidRPr="004B7A3A">
              <w:rPr>
                <w:i/>
                <w:color w:val="FF6600"/>
              </w:rPr>
              <w:t xml:space="preserve"> </w:t>
            </w:r>
            <w:r w:rsidR="00306EAD">
              <w:rPr>
                <w:i/>
                <w:color w:val="FF6600"/>
              </w:rPr>
              <w:t>*</w:t>
            </w:r>
            <w:r w:rsidR="00306EAD" w:rsidRPr="009D66B9">
              <w:rPr>
                <w:rFonts w:cs="Arial"/>
                <w:i/>
                <w:color w:val="FF6600"/>
              </w:rPr>
              <w:t>This timeline does not include the four</w:t>
            </w:r>
            <w:r w:rsidR="00306EAD">
              <w:rPr>
                <w:rFonts w:cs="Arial"/>
                <w:i/>
                <w:color w:val="FF6600"/>
              </w:rPr>
              <w:t xml:space="preserve"> days of final exam</w:t>
            </w:r>
            <w:r w:rsidR="00306EAD" w:rsidRPr="009D66B9">
              <w:rPr>
                <w:rFonts w:cs="Arial"/>
                <w:i/>
                <w:color w:val="FF6600"/>
              </w:rPr>
              <w:t>s</w:t>
            </w:r>
            <w:r w:rsidR="00306EAD" w:rsidRPr="009D66B9">
              <w:rPr>
                <w:rFonts w:cs="Arial"/>
                <w:color w:val="FF6600"/>
              </w:rPr>
              <w:t>.</w:t>
            </w:r>
            <w:r w:rsidR="00306EAD">
              <w:rPr>
                <w:rFonts w:cs="Arial"/>
                <w:color w:val="FF6600"/>
              </w:rPr>
              <w:t xml:space="preserve"> </w:t>
            </w:r>
          </w:p>
          <w:p w:rsidR="00306EAD" w:rsidRPr="00306EAD" w:rsidRDefault="00306EAD" w:rsidP="00306EAD">
            <w:pPr>
              <w:pStyle w:val="Header"/>
              <w:tabs>
                <w:tab w:val="clear" w:pos="4320"/>
                <w:tab w:val="clear" w:pos="8640"/>
              </w:tabs>
              <w:rPr>
                <w:rFonts w:cs="Arial"/>
                <w:sz w:val="18"/>
                <w:szCs w:val="18"/>
              </w:rPr>
            </w:pPr>
            <w:r w:rsidRPr="00306EAD">
              <w:rPr>
                <w:rFonts w:cs="Arial"/>
                <w:sz w:val="18"/>
                <w:szCs w:val="18"/>
                <w:u w:val="single"/>
              </w:rPr>
              <w:t>Note</w:t>
            </w:r>
            <w:r>
              <w:rPr>
                <w:rFonts w:cs="Arial"/>
                <w:sz w:val="18"/>
                <w:szCs w:val="18"/>
              </w:rPr>
              <w:t xml:space="preserve">: Four </w:t>
            </w:r>
            <w:r>
              <w:rPr>
                <w:sz w:val="18"/>
                <w:szCs w:val="18"/>
              </w:rPr>
              <w:t>TAKS-testing days fall in the last week of April and AP testing takes place during the first two weeks of May.</w:t>
            </w:r>
          </w:p>
        </w:tc>
      </w:tr>
      <w:tr w:rsidR="009975F9" w:rsidRPr="00AA77F2">
        <w:trPr>
          <w:cantSplit/>
          <w:trHeight w:val="250"/>
        </w:trPr>
        <w:tc>
          <w:tcPr>
            <w:tcW w:w="1720" w:type="dxa"/>
          </w:tcPr>
          <w:p w:rsidR="009975F9" w:rsidRDefault="009975F9" w:rsidP="001A6F86">
            <w:pPr>
              <w:rPr>
                <w:rFonts w:cs="Arial"/>
                <w:b/>
              </w:rPr>
            </w:pPr>
            <w:r w:rsidRPr="00B45D8D">
              <w:rPr>
                <w:rFonts w:cs="Arial"/>
                <w:b/>
              </w:rPr>
              <w:t>Description</w:t>
            </w:r>
          </w:p>
          <w:p w:rsidR="00306EAD" w:rsidRPr="00306EAD" w:rsidRDefault="00306EAD" w:rsidP="001A6F86">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tc>
        <w:tc>
          <w:tcPr>
            <w:tcW w:w="8510" w:type="dxa"/>
          </w:tcPr>
          <w:p w:rsidR="00096C7A" w:rsidRPr="00B45D8D" w:rsidRDefault="00262577" w:rsidP="00096C7A">
            <w:pPr>
              <w:autoSpaceDE w:val="0"/>
              <w:autoSpaceDN w:val="0"/>
              <w:adjustRightInd w:val="0"/>
              <w:rPr>
                <w:rFonts w:cs="Arial"/>
              </w:rPr>
            </w:pPr>
            <w:r>
              <w:rPr>
                <w:rFonts w:cs="Arial"/>
              </w:rPr>
              <w:t xml:space="preserve">     </w:t>
            </w:r>
            <w:r w:rsidR="00096C7A" w:rsidRPr="00B45D8D">
              <w:rPr>
                <w:rFonts w:cs="Arial"/>
              </w:rPr>
              <w:t>Dramatic literature will be the focus of this unit. Students will analyze drama for themes, characteristics, structure, use of language and dramatic elements (e.g., exposition, stage directions, asides)</w:t>
            </w:r>
            <w:r w:rsidR="00306EAD">
              <w:rPr>
                <w:rFonts w:cs="Arial"/>
              </w:rPr>
              <w:t>,</w:t>
            </w:r>
            <w:r w:rsidR="00096C7A" w:rsidRPr="00B45D8D">
              <w:rPr>
                <w:rFonts w:cs="Arial"/>
              </w:rPr>
              <w:t xml:space="preserve"> and summarize the main ideas presented. </w:t>
            </w:r>
          </w:p>
          <w:p w:rsidR="00096C7A" w:rsidRPr="00B45D8D" w:rsidRDefault="00096C7A" w:rsidP="00096C7A">
            <w:pPr>
              <w:autoSpaceDE w:val="0"/>
              <w:autoSpaceDN w:val="0"/>
              <w:adjustRightInd w:val="0"/>
              <w:rPr>
                <w:rFonts w:cs="Arial"/>
              </w:rPr>
            </w:pPr>
            <w:r w:rsidRPr="00B45D8D">
              <w:rPr>
                <w:rFonts w:cs="Arial"/>
              </w:rPr>
              <w:t xml:space="preserve">     Students will study drama by major contemporary playwrights, consider ways their works are distinctively American, and analyze issues presented, such as the idea of the American Dilemma. To aid in this study, students will need to encounter and explore appropriate historical and cultural documents to discern accurate and relevant social and historical context, as well as the dramatic form and effect of each text. </w:t>
            </w:r>
          </w:p>
          <w:p w:rsidR="00096C7A" w:rsidRPr="00B45D8D" w:rsidRDefault="00096C7A" w:rsidP="00096C7A">
            <w:pPr>
              <w:autoSpaceDE w:val="0"/>
              <w:autoSpaceDN w:val="0"/>
              <w:adjustRightInd w:val="0"/>
              <w:rPr>
                <w:rFonts w:cs="Arial"/>
              </w:rPr>
            </w:pPr>
            <w:r w:rsidRPr="00B45D8D">
              <w:rPr>
                <w:rFonts w:cs="Arial"/>
              </w:rPr>
              <w:t xml:space="preserve">     In addition, students will study drama to become more insightful readers, viewers, and critics of drama. Learners will investigate drama in multiple forms, including text, stage, and film. Students will identify the relationship between dramatic texts and the theater and become familiar with vocabulary of the stage. Some elements of film theory will be introduced for the purpose of comparison with drama theory, and students will discuss and interpret the meaning/message of a dramatic work and analyze the playwright’s use of language and elements as compared to film versions of the work. Students will also focus on character development with the drama through the playwright’s range of devices.</w:t>
            </w:r>
          </w:p>
          <w:p w:rsidR="00503F27" w:rsidRPr="00B45D8D" w:rsidRDefault="00096C7A" w:rsidP="002106E7">
            <w:pPr>
              <w:rPr>
                <w:rFonts w:cs="Arial"/>
                <w:b/>
                <w:bCs/>
              </w:rPr>
            </w:pPr>
            <w:r w:rsidRPr="00B45D8D">
              <w:rPr>
                <w:rFonts w:cs="Arial"/>
              </w:rPr>
              <w:t xml:space="preserve">    Learners will then produce an original script demonstrating the elements and structure of drama. Students’ scripts will include an explicit or implicit theme created through a variety of literary techniques. These scripts may function as an element of the multimedia presentation included in this unit. Graphics, images, and sound must be incorporated in the multimedia presentation, which will address a specific audience and synthesize multiple points of view.</w:t>
            </w:r>
          </w:p>
        </w:tc>
      </w:tr>
      <w:tr w:rsidR="009975F9" w:rsidRPr="00AA77F2">
        <w:trPr>
          <w:trHeight w:val="217"/>
        </w:trPr>
        <w:tc>
          <w:tcPr>
            <w:tcW w:w="1720" w:type="dxa"/>
          </w:tcPr>
          <w:p w:rsidR="009975F9" w:rsidRPr="00B45D8D" w:rsidRDefault="00DF1EA3" w:rsidP="001A6F86">
            <w:pPr>
              <w:rPr>
                <w:rFonts w:cs="Arial"/>
                <w:b/>
              </w:rPr>
            </w:pPr>
            <w:r w:rsidRPr="00B45D8D">
              <w:rPr>
                <w:rFonts w:cs="Arial"/>
                <w:b/>
              </w:rPr>
              <w:t xml:space="preserve">TEKS/SE taught </w:t>
            </w:r>
            <w:r w:rsidR="009975F9" w:rsidRPr="00B45D8D">
              <w:rPr>
                <w:rFonts w:cs="Arial"/>
                <w:b/>
              </w:rPr>
              <w:t>during this period</w:t>
            </w:r>
            <w:r w:rsidR="00E212C4" w:rsidRPr="00B45D8D">
              <w:rPr>
                <w:rFonts w:cs="Arial"/>
                <w:b/>
              </w:rPr>
              <w:t xml:space="preserve"> and eligible for testing on district assessments</w:t>
            </w:r>
          </w:p>
          <w:p w:rsidR="00E212C4" w:rsidRPr="00B45D8D" w:rsidRDefault="00E212C4" w:rsidP="001A6F86">
            <w:pPr>
              <w:rPr>
                <w:rFonts w:cs="Arial"/>
                <w:b/>
              </w:rPr>
            </w:pPr>
          </w:p>
          <w:p w:rsidR="00A96C11" w:rsidRPr="00B45D8D" w:rsidRDefault="008B7920" w:rsidP="00A96C11">
            <w:pPr>
              <w:rPr>
                <w:rFonts w:cs="Arial"/>
                <w:b/>
              </w:rPr>
            </w:pPr>
            <w:r w:rsidRPr="00B45D8D">
              <w:rPr>
                <w:rFonts w:cs="Arial"/>
                <w:b/>
              </w:rPr>
              <w:t>Bold and u</w:t>
            </w:r>
            <w:r w:rsidR="00E212C4" w:rsidRPr="00B45D8D">
              <w:rPr>
                <w:rFonts w:cs="Arial"/>
                <w:b/>
              </w:rPr>
              <w:t>nderlined TEKS/SE are high stakes for our district</w:t>
            </w:r>
            <w:r w:rsidR="00DF1EA3" w:rsidRPr="00B45D8D">
              <w:rPr>
                <w:rFonts w:cs="Arial"/>
                <w:b/>
              </w:rPr>
              <w:t xml:space="preserve"> (less than ___</w:t>
            </w:r>
            <w:r w:rsidRPr="00B45D8D">
              <w:rPr>
                <w:rFonts w:cs="Arial"/>
                <w:b/>
              </w:rPr>
              <w:t>% mastery on TAKS)</w:t>
            </w:r>
          </w:p>
          <w:p w:rsidR="008B7920" w:rsidRPr="00B45D8D" w:rsidRDefault="008B7920" w:rsidP="00A96C11">
            <w:pPr>
              <w:rPr>
                <w:rFonts w:cs="Arial"/>
                <w:b/>
              </w:rPr>
            </w:pPr>
          </w:p>
          <w:p w:rsidR="008B7920" w:rsidRPr="00B45D8D" w:rsidDel="00A96C11" w:rsidRDefault="008B7920" w:rsidP="00A96C11">
            <w:pPr>
              <w:rPr>
                <w:rFonts w:cs="Arial"/>
                <w:b/>
              </w:rPr>
            </w:pPr>
            <w:r w:rsidRPr="00B45D8D">
              <w:rPr>
                <w:rFonts w:cs="Arial"/>
                <w:b/>
              </w:rPr>
              <w:t>Bold TEKS/SE are assessed on TAKS</w:t>
            </w:r>
          </w:p>
          <w:p w:rsidR="00E212C4" w:rsidRPr="00B45D8D" w:rsidRDefault="00E212C4" w:rsidP="00A96C11">
            <w:pPr>
              <w:rPr>
                <w:rFonts w:cs="Arial"/>
                <w:b/>
              </w:rPr>
            </w:pPr>
          </w:p>
        </w:tc>
        <w:tc>
          <w:tcPr>
            <w:tcW w:w="8510" w:type="dxa"/>
          </w:tcPr>
          <w:p w:rsidR="00E94D27" w:rsidRDefault="00096C7A" w:rsidP="00096C7A">
            <w:pPr>
              <w:rPr>
                <w:rFonts w:cs="Arial"/>
                <w:b/>
                <w:bCs/>
                <w:color w:val="000000"/>
              </w:rPr>
            </w:pPr>
            <w:r w:rsidRPr="00B45D8D">
              <w:rPr>
                <w:rFonts w:cs="Arial"/>
                <w:b/>
                <w:bCs/>
                <w:color w:val="000000"/>
              </w:rPr>
              <w:t>Reading and Vocabulary:</w:t>
            </w:r>
          </w:p>
          <w:p w:rsidR="00733BE0" w:rsidRDefault="00E94D27" w:rsidP="00733BE0">
            <w:pPr>
              <w:autoSpaceDE w:val="0"/>
              <w:autoSpaceDN w:val="0"/>
              <w:adjustRightInd w:val="0"/>
              <w:rPr>
                <w:rFonts w:cs="Arial"/>
              </w:rPr>
            </w:pPr>
            <w:r w:rsidRPr="002D39F9">
              <w:rPr>
                <w:rFonts w:cs="Arial"/>
                <w:b/>
                <w:bCs/>
              </w:rPr>
              <w:t>Figure 19</w:t>
            </w:r>
            <w:r w:rsidR="00733BE0" w:rsidRPr="00F06363">
              <w:rPr>
                <w:rFonts w:ascii="Calibri" w:hAnsi="Calibri"/>
                <w:b/>
              </w:rPr>
              <w:t xml:space="preserve"> </w:t>
            </w:r>
            <w:r w:rsidR="00733BE0" w:rsidRPr="00733BE0">
              <w:rPr>
                <w:rFonts w:cs="Arial"/>
                <w:b/>
              </w:rPr>
              <w:t>Reading/Comprehension Skills.</w:t>
            </w:r>
            <w:r w:rsidR="00733BE0" w:rsidRPr="00733BE0">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733BE0" w:rsidRDefault="00733BE0" w:rsidP="00733BE0">
            <w:pPr>
              <w:autoSpaceDE w:val="0"/>
              <w:autoSpaceDN w:val="0"/>
              <w:adjustRightInd w:val="0"/>
              <w:rPr>
                <w:rFonts w:cs="Arial"/>
              </w:rPr>
            </w:pPr>
            <w:r w:rsidRPr="00733BE0">
              <w:rPr>
                <w:rFonts w:cs="Arial"/>
                <w:b/>
              </w:rPr>
              <w:t>(A)</w:t>
            </w:r>
            <w:r w:rsidRPr="00733BE0">
              <w:rPr>
                <w:rFonts w:cs="Arial"/>
              </w:rPr>
              <w:t xml:space="preserve">  reflect on understanding to monitor comprehension (e.g., asking questions, summarizing and synthesizing, making connections, creating sensory images); and </w:t>
            </w:r>
          </w:p>
          <w:p w:rsidR="00E94D27" w:rsidRPr="00733BE0" w:rsidRDefault="00733BE0" w:rsidP="00733BE0">
            <w:pPr>
              <w:autoSpaceDE w:val="0"/>
              <w:autoSpaceDN w:val="0"/>
              <w:adjustRightInd w:val="0"/>
              <w:rPr>
                <w:rFonts w:cs="Arial"/>
                <w:b/>
                <w:bCs/>
              </w:rPr>
            </w:pPr>
            <w:r w:rsidRPr="00733BE0">
              <w:rPr>
                <w:rFonts w:cs="Arial"/>
                <w:b/>
              </w:rPr>
              <w:t>(B)</w:t>
            </w:r>
            <w:r w:rsidRPr="00733BE0">
              <w:rPr>
                <w:rFonts w:cs="Arial"/>
              </w:rPr>
              <w:t xml:space="preserve">  make complex inferences (e.g., inductive and deductive) about text and use textual evidence to support understanding.</w:t>
            </w:r>
          </w:p>
          <w:p w:rsidR="00096C7A" w:rsidRPr="00733BE0" w:rsidRDefault="00096C7A" w:rsidP="00096C7A">
            <w:pPr>
              <w:rPr>
                <w:rFonts w:cs="Arial"/>
                <w:b/>
                <w:bCs/>
                <w:color w:val="000000"/>
              </w:rPr>
            </w:pPr>
          </w:p>
          <w:p w:rsidR="00733BE0" w:rsidRDefault="00733BE0" w:rsidP="00096C7A">
            <w:pPr>
              <w:ind w:left="331" w:hanging="331"/>
              <w:rPr>
                <w:rFonts w:cs="Arial"/>
              </w:rPr>
            </w:pPr>
            <w:r w:rsidRPr="00733BE0">
              <w:rPr>
                <w:rFonts w:cs="Arial"/>
                <w:b/>
              </w:rPr>
              <w:t>(1)  Reading/Vocabulary Development.</w:t>
            </w:r>
            <w:r w:rsidRPr="00733BE0">
              <w:rPr>
                <w:rFonts w:cs="Arial"/>
              </w:rPr>
              <w:t xml:space="preserve"> Students under</w:t>
            </w:r>
            <w:r>
              <w:rPr>
                <w:rFonts w:cs="Arial"/>
              </w:rPr>
              <w:t xml:space="preserve">stand new vocabulary and use it </w:t>
            </w:r>
          </w:p>
          <w:p w:rsidR="00733BE0" w:rsidRDefault="00733BE0" w:rsidP="00733BE0">
            <w:pPr>
              <w:ind w:left="331" w:hanging="331"/>
              <w:rPr>
                <w:rFonts w:cs="Arial"/>
              </w:rPr>
            </w:pPr>
            <w:r w:rsidRPr="00733BE0">
              <w:rPr>
                <w:rFonts w:cs="Arial"/>
              </w:rPr>
              <w:t xml:space="preserve">when reading and writing. Students are expected to: </w:t>
            </w:r>
          </w:p>
          <w:p w:rsidR="00733BE0" w:rsidRDefault="00733BE0" w:rsidP="00733BE0">
            <w:pPr>
              <w:rPr>
                <w:rFonts w:cs="Arial"/>
              </w:rPr>
            </w:pPr>
            <w:r w:rsidRPr="00733BE0">
              <w:rPr>
                <w:rFonts w:cs="Arial"/>
                <w:b/>
              </w:rPr>
              <w:t>(A)</w:t>
            </w:r>
            <w:r w:rsidRPr="00733BE0">
              <w:rPr>
                <w:rFonts w:cs="Arial"/>
              </w:rPr>
              <w:t>  </w:t>
            </w:r>
            <w:r w:rsidRPr="00733BE0">
              <w:rPr>
                <w:rFonts w:cs="Arial"/>
                <w:lang/>
              </w:rPr>
              <w:t>determine the meaning of grade-level technical aca</w:t>
            </w:r>
            <w:r>
              <w:rPr>
                <w:rFonts w:cs="Arial"/>
                <w:lang/>
              </w:rPr>
              <w:t xml:space="preserve">demic English words in multiple </w:t>
            </w:r>
            <w:r w:rsidRPr="00733BE0">
              <w:rPr>
                <w:rFonts w:cs="Arial"/>
                <w:lang/>
              </w:rPr>
              <w:t xml:space="preserve">content areas (e.g., science, mathematics, social studies, the arts) derived from Latin, Greek, </w:t>
            </w:r>
            <w:r w:rsidRPr="00733BE0">
              <w:rPr>
                <w:rFonts w:cs="Arial"/>
              </w:rPr>
              <w:t xml:space="preserve">or other linguistic roots and affixes; </w:t>
            </w:r>
          </w:p>
          <w:p w:rsidR="00733BE0" w:rsidRDefault="00733BE0" w:rsidP="00733BE0">
            <w:pPr>
              <w:rPr>
                <w:rFonts w:cs="Arial"/>
              </w:rPr>
            </w:pPr>
            <w:r w:rsidRPr="00733BE0">
              <w:rPr>
                <w:rFonts w:cs="Arial"/>
                <w:b/>
              </w:rPr>
              <w:t>(B)</w:t>
            </w:r>
            <w:r w:rsidRPr="00733BE0">
              <w:rPr>
                <w:rFonts w:cs="Arial"/>
              </w:rPr>
              <w:t xml:space="preserve">  analyze textual context (within a sentence and in larger sections of text) to draw conclusions about the nuance in word meanings; </w:t>
            </w:r>
          </w:p>
          <w:p w:rsidR="00733BE0" w:rsidRDefault="00733BE0" w:rsidP="00733BE0">
            <w:pPr>
              <w:rPr>
                <w:rFonts w:cs="Arial"/>
              </w:rPr>
            </w:pPr>
            <w:r w:rsidRPr="00733BE0">
              <w:rPr>
                <w:rFonts w:cs="Arial"/>
                <w:b/>
              </w:rPr>
              <w:t>(C)  </w:t>
            </w:r>
            <w:r w:rsidRPr="00733BE0">
              <w:rPr>
                <w:rFonts w:cs="Arial"/>
              </w:rPr>
              <w:t xml:space="preserve">infer word meaning through the identification and analysis of analogies and other word relationships; </w:t>
            </w:r>
          </w:p>
          <w:p w:rsidR="00733BE0" w:rsidRDefault="00733BE0" w:rsidP="00733BE0">
            <w:pPr>
              <w:rPr>
                <w:rFonts w:cs="Arial"/>
                <w:lang/>
              </w:rPr>
            </w:pPr>
            <w:r w:rsidRPr="00733BE0">
              <w:rPr>
                <w:rFonts w:cs="Arial"/>
                <w:b/>
                <w:lang/>
              </w:rPr>
              <w:t>(D)</w:t>
            </w:r>
            <w:r w:rsidRPr="00733BE0">
              <w:rPr>
                <w:rFonts w:cs="Arial"/>
                <w:lang/>
              </w:rPr>
              <w:t xml:space="preserve">  recognize and use knowledge of cognates in different languages and of word origins to determine the meaning of words; and </w:t>
            </w:r>
          </w:p>
          <w:p w:rsidR="00096C7A" w:rsidRDefault="00733BE0" w:rsidP="00733BE0">
            <w:pPr>
              <w:rPr>
                <w:rFonts w:cs="Arial"/>
              </w:rPr>
            </w:pPr>
            <w:r w:rsidRPr="00733BE0">
              <w:rPr>
                <w:rFonts w:cs="Arial"/>
                <w:b/>
              </w:rPr>
              <w:t>(E)</w:t>
            </w:r>
            <w:r w:rsidRPr="00733BE0">
              <w:rPr>
                <w:rFonts w:cs="Arial"/>
              </w:rPr>
              <w:t xml:space="preserve">  use general and specialized dictionaries, thesauri, glossaries, histories of language, </w:t>
            </w:r>
            <w:r w:rsidRPr="00733BE0">
              <w:rPr>
                <w:rFonts w:cs="Arial"/>
              </w:rPr>
              <w:lastRenderedPageBreak/>
              <w:t>books of quotations, and other related references (printed or electronic) as neede</w:t>
            </w:r>
            <w:r>
              <w:rPr>
                <w:rFonts w:cs="Arial"/>
              </w:rPr>
              <w:t>d.</w:t>
            </w:r>
          </w:p>
          <w:p w:rsidR="00733BE0" w:rsidRPr="00733BE0" w:rsidRDefault="00733BE0" w:rsidP="00096C7A">
            <w:pPr>
              <w:ind w:left="331" w:hanging="331"/>
              <w:rPr>
                <w:rFonts w:cs="Arial"/>
              </w:rPr>
            </w:pPr>
          </w:p>
          <w:p w:rsidR="00733BE0" w:rsidRPr="002D39F9" w:rsidRDefault="00733BE0" w:rsidP="00733BE0">
            <w:pPr>
              <w:pStyle w:val="paragraph1"/>
              <w:spacing w:before="0" w:beforeAutospacing="0" w:after="0" w:afterAutospacing="0"/>
              <w:rPr>
                <w:rFonts w:ascii="Arial" w:hAnsi="Arial" w:cs="Arial"/>
                <w:sz w:val="20"/>
                <w:szCs w:val="20"/>
              </w:rPr>
            </w:pPr>
            <w:r w:rsidRPr="002D39F9">
              <w:rPr>
                <w:rFonts w:ascii="Arial" w:hAnsi="Arial" w:cs="Arial"/>
                <w:b/>
                <w:sz w:val="20"/>
                <w:szCs w:val="20"/>
              </w:rPr>
              <w:t>(2)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733BE0" w:rsidRPr="002D39F9" w:rsidRDefault="00733BE0" w:rsidP="00733BE0">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733BE0" w:rsidRPr="002D39F9" w:rsidRDefault="00733BE0" w:rsidP="00733BE0">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733BE0" w:rsidRPr="002D39F9" w:rsidRDefault="00733BE0" w:rsidP="00733BE0">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096C7A" w:rsidRPr="005079FE" w:rsidRDefault="00096C7A" w:rsidP="00096C7A">
            <w:pPr>
              <w:ind w:left="331" w:hanging="331"/>
              <w:rPr>
                <w:rFonts w:cs="Arial"/>
              </w:rPr>
            </w:pPr>
          </w:p>
          <w:p w:rsidR="00DF3C99" w:rsidRPr="005079FE" w:rsidRDefault="00DF3C99" w:rsidP="00DF3C99">
            <w:pPr>
              <w:pStyle w:val="paragraph1"/>
              <w:spacing w:before="0" w:beforeAutospacing="0" w:after="0" w:afterAutospacing="0"/>
              <w:rPr>
                <w:rFonts w:ascii="Arial" w:hAnsi="Arial" w:cs="Arial"/>
                <w:sz w:val="20"/>
                <w:szCs w:val="20"/>
              </w:rPr>
            </w:pPr>
            <w:r w:rsidRPr="005079FE">
              <w:rPr>
                <w:rFonts w:ascii="Arial" w:hAnsi="Arial" w:cs="Arial"/>
                <w:b/>
                <w:sz w:val="20"/>
                <w:szCs w:val="20"/>
              </w:rPr>
              <w:t>(4)</w:t>
            </w:r>
            <w:r w:rsidRPr="005079FE">
              <w:rPr>
                <w:rFonts w:ascii="Arial" w:hAnsi="Arial" w:cs="Arial"/>
                <w:sz w:val="20"/>
                <w:szCs w:val="20"/>
              </w:rPr>
              <w:t>  </w:t>
            </w:r>
            <w:r w:rsidRPr="005079FE">
              <w:rPr>
                <w:rFonts w:ascii="Arial" w:hAnsi="Arial" w:cs="Arial"/>
                <w:b/>
                <w:sz w:val="20"/>
                <w:szCs w:val="20"/>
              </w:rPr>
              <w:t>Reading/Comprehension of Literary Text/Drama.</w:t>
            </w:r>
            <w:r w:rsidRPr="005079FE">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analyze the themes and characteristics in different periods of modern American drama.</w:t>
            </w:r>
          </w:p>
          <w:p w:rsidR="00096C7A" w:rsidRPr="005079FE" w:rsidRDefault="00096C7A" w:rsidP="00096C7A">
            <w:pPr>
              <w:ind w:left="331" w:hanging="331"/>
              <w:rPr>
                <w:rFonts w:cs="Arial"/>
              </w:rPr>
            </w:pPr>
          </w:p>
          <w:p w:rsidR="00733BE0" w:rsidRPr="002D39F9" w:rsidRDefault="00733BE0" w:rsidP="00733BE0">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733BE0" w:rsidRPr="002D39F9" w:rsidRDefault="00733BE0" w:rsidP="00733BE0">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733BE0" w:rsidRPr="002D39F9" w:rsidRDefault="00733BE0" w:rsidP="00733BE0">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733BE0" w:rsidRPr="002D39F9" w:rsidRDefault="00733BE0" w:rsidP="00733BE0">
            <w:pPr>
              <w:rPr>
                <w:rFonts w:cs="Arial"/>
              </w:rPr>
            </w:pPr>
            <w:r w:rsidRPr="002D39F9">
              <w:rPr>
                <w:rFonts w:cs="Arial"/>
                <w:b/>
              </w:rPr>
              <w:t>(C)</w:t>
            </w:r>
            <w:r w:rsidRPr="002D39F9">
              <w:rPr>
                <w:rFonts w:cs="Arial"/>
              </w:rPr>
              <w:t xml:space="preserve"> analyze impact made by shifting the point of view from one character to another</w:t>
            </w:r>
            <w:r>
              <w:rPr>
                <w:rFonts w:cs="Arial"/>
              </w:rPr>
              <w:t>; and</w:t>
            </w:r>
          </w:p>
          <w:p w:rsidR="00733BE0" w:rsidRPr="002D39F9" w:rsidRDefault="00733BE0" w:rsidP="00733BE0">
            <w:pPr>
              <w:rPr>
                <w:rFonts w:cs="Arial"/>
              </w:rPr>
            </w:pPr>
            <w:r w:rsidRPr="002D39F9">
              <w:rPr>
                <w:rFonts w:cs="Arial"/>
                <w:b/>
              </w:rPr>
              <w:t>(D)</w:t>
            </w:r>
            <w:r w:rsidRPr="002D39F9">
              <w:rPr>
                <w:rFonts w:cs="Arial"/>
              </w:rPr>
              <w:t xml:space="preserve"> demonstrate familiarity with works by authors of American fiction from each major literary period</w:t>
            </w:r>
            <w:r>
              <w:rPr>
                <w:rFonts w:cs="Arial"/>
              </w:rPr>
              <w:t>.</w:t>
            </w:r>
          </w:p>
          <w:p w:rsidR="00DF3C99" w:rsidRPr="00DF3C99" w:rsidRDefault="00DF3C99" w:rsidP="00DF3C99">
            <w:pPr>
              <w:pStyle w:val="paragraph1"/>
              <w:spacing w:before="0" w:beforeAutospacing="0" w:after="0" w:afterAutospacing="0"/>
              <w:rPr>
                <w:rFonts w:ascii="Arial" w:hAnsi="Arial" w:cs="Arial"/>
                <w:b/>
                <w:sz w:val="20"/>
                <w:szCs w:val="20"/>
              </w:rPr>
            </w:pPr>
          </w:p>
          <w:p w:rsidR="00DF3C99" w:rsidRPr="00DF3C99" w:rsidRDefault="00DF3C99" w:rsidP="00DF3C99">
            <w:pPr>
              <w:pStyle w:val="paragraph1"/>
              <w:spacing w:before="0" w:beforeAutospacing="0" w:after="0" w:afterAutospacing="0"/>
              <w:rPr>
                <w:rFonts w:ascii="Arial" w:hAnsi="Arial" w:cs="Arial"/>
                <w:sz w:val="20"/>
                <w:szCs w:val="20"/>
              </w:rPr>
            </w:pPr>
            <w:r w:rsidRPr="00DF3C99">
              <w:rPr>
                <w:rFonts w:ascii="Arial" w:hAnsi="Arial" w:cs="Arial"/>
                <w:b/>
                <w:sz w:val="20"/>
                <w:szCs w:val="20"/>
              </w:rPr>
              <w:t>(7)  Reading/Comprehension of Literary Text/Sensory Language.</w:t>
            </w:r>
            <w:r w:rsidRPr="00DF3C9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96C7A" w:rsidRPr="00DF3C99" w:rsidRDefault="00096C7A" w:rsidP="00096C7A">
            <w:pPr>
              <w:ind w:left="331" w:hanging="331"/>
              <w:rPr>
                <w:rFonts w:cs="Arial"/>
              </w:rPr>
            </w:pPr>
          </w:p>
          <w:p w:rsidR="00DF3C99" w:rsidRPr="002D39F9" w:rsidRDefault="00DF3C99" w:rsidP="00DF3C99">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DF3C99" w:rsidRPr="002D39F9" w:rsidRDefault="00DF3C99" w:rsidP="00DF3C99">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DF3C99" w:rsidRPr="002D39F9" w:rsidRDefault="00DF3C99" w:rsidP="00DF3C99">
            <w:pPr>
              <w:autoSpaceDE w:val="0"/>
              <w:autoSpaceDN w:val="0"/>
              <w:adjustRightInd w:val="0"/>
              <w:rPr>
                <w:rFonts w:cs="Arial"/>
              </w:rPr>
            </w:pPr>
            <w:r w:rsidRPr="002D39F9">
              <w:rPr>
                <w:rFonts w:cs="Arial"/>
                <w:b/>
              </w:rPr>
              <w:t>(D)  </w:t>
            </w:r>
            <w:r w:rsidRPr="002D39F9">
              <w:rPr>
                <w:rFonts w:cs="Arial"/>
              </w:rPr>
              <w:t>synthesize ideas and make logical connections (e.g., thematic links, author analyses) between and among multiple texts representing similar or different genres and technical sources and support those findings with textual evidence.</w:t>
            </w:r>
          </w:p>
          <w:p w:rsidR="00096C7A" w:rsidRPr="00207035" w:rsidRDefault="00096C7A" w:rsidP="00096C7A">
            <w:pPr>
              <w:ind w:left="331" w:hanging="331"/>
              <w:rPr>
                <w:rFonts w:cs="Arial"/>
              </w:rPr>
            </w:pPr>
          </w:p>
          <w:p w:rsidR="00DF3C99" w:rsidRPr="002D39F9" w:rsidRDefault="00DF3C99" w:rsidP="00DF3C99">
            <w:pPr>
              <w:autoSpaceDE w:val="0"/>
              <w:autoSpaceDN w:val="0"/>
              <w:adjustRightInd w:val="0"/>
              <w:rPr>
                <w:rFonts w:cs="Arial"/>
                <w:b/>
              </w:rPr>
            </w:pPr>
            <w:r w:rsidRPr="002D39F9">
              <w:rPr>
                <w:rFonts w:cs="Arial"/>
                <w:b/>
              </w:rPr>
              <w:t>(12)  Reading/Media Literacy.</w:t>
            </w:r>
            <w:r w:rsidRPr="002D39F9">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DF3C99" w:rsidRPr="002D39F9" w:rsidRDefault="00DF3C99" w:rsidP="00DF3C99">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DF3C99" w:rsidRDefault="00DF3C99" w:rsidP="00DF3C99">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w:t>
            </w:r>
            <w:r>
              <w:rPr>
                <w:rFonts w:ascii="Arial" w:hAnsi="Arial" w:cs="Arial"/>
                <w:sz w:val="20"/>
                <w:szCs w:val="20"/>
              </w:rPr>
              <w:t>sm) used in multi-layered media; and</w:t>
            </w:r>
          </w:p>
          <w:p w:rsidR="00DF3C99" w:rsidRPr="00DF3C99" w:rsidRDefault="00DF3C99" w:rsidP="00DF3C99">
            <w:pPr>
              <w:pStyle w:val="subparagrapha"/>
              <w:spacing w:before="0" w:beforeAutospacing="0" w:after="0" w:afterAutospacing="0"/>
              <w:rPr>
                <w:rFonts w:ascii="Arial" w:hAnsi="Arial" w:cs="Arial"/>
                <w:sz w:val="20"/>
                <w:szCs w:val="20"/>
              </w:rPr>
            </w:pPr>
            <w:r w:rsidRPr="00DF3C99">
              <w:rPr>
                <w:rFonts w:ascii="Arial" w:hAnsi="Arial" w:cs="Arial"/>
                <w:b/>
                <w:sz w:val="20"/>
                <w:szCs w:val="20"/>
              </w:rPr>
              <w:t>(D)</w:t>
            </w:r>
            <w:r>
              <w:rPr>
                <w:rFonts w:ascii="Arial" w:hAnsi="Arial" w:cs="Arial"/>
                <w:sz w:val="20"/>
                <w:szCs w:val="20"/>
              </w:rPr>
              <w:t xml:space="preserve">  </w:t>
            </w:r>
            <w:r w:rsidRPr="00DF3C99">
              <w:rPr>
                <w:rFonts w:ascii="Arial" w:hAnsi="Arial" w:cs="Arial"/>
                <w:sz w:val="20"/>
                <w:szCs w:val="20"/>
              </w:rPr>
              <w:t xml:space="preserve">evaluate changes in formality and tone within the same medium for specific audiences </w:t>
            </w:r>
            <w:r w:rsidRPr="00DF3C99">
              <w:rPr>
                <w:rFonts w:ascii="Arial" w:hAnsi="Arial" w:cs="Arial"/>
                <w:sz w:val="20"/>
                <w:szCs w:val="20"/>
              </w:rPr>
              <w:lastRenderedPageBreak/>
              <w:t>and purposes.</w:t>
            </w:r>
          </w:p>
          <w:p w:rsidR="00E94D27" w:rsidRDefault="00E94D27" w:rsidP="00096C7A">
            <w:pPr>
              <w:ind w:left="432" w:hanging="432"/>
              <w:rPr>
                <w:rFonts w:cs="Arial"/>
                <w:b/>
              </w:rPr>
            </w:pPr>
          </w:p>
          <w:p w:rsidR="00E94D27" w:rsidRDefault="00E94D27" w:rsidP="00096C7A">
            <w:pPr>
              <w:ind w:left="432" w:hanging="432"/>
              <w:rPr>
                <w:rFonts w:cs="Arial"/>
                <w:b/>
              </w:rPr>
            </w:pPr>
            <w:r>
              <w:rPr>
                <w:rFonts w:cs="Arial"/>
                <w:b/>
              </w:rPr>
              <w:t>Writing and Written Conventions</w:t>
            </w:r>
          </w:p>
          <w:p w:rsidR="00E94D27" w:rsidRDefault="00DF3C99" w:rsidP="00DF3C99">
            <w:pPr>
              <w:rPr>
                <w:rFonts w:cs="Arial"/>
                <w:b/>
              </w:rPr>
            </w:pPr>
            <w:r w:rsidRPr="002D39F9">
              <w:rPr>
                <w:rFonts w:cs="Arial"/>
                <w:b/>
              </w:rPr>
              <w:t>(13)  Writing/Writing Process.</w:t>
            </w:r>
            <w:r w:rsidRPr="002D39F9">
              <w:rPr>
                <w:rFonts w:cs="Arial"/>
              </w:rPr>
              <w:t xml:space="preserve"> Students use elements of</w:t>
            </w:r>
            <w:r>
              <w:rPr>
                <w:rFonts w:cs="Arial"/>
              </w:rPr>
              <w:t xml:space="preserve"> the writing process (planning, </w:t>
            </w:r>
            <w:r w:rsidRPr="002D39F9">
              <w:rPr>
                <w:rFonts w:cs="Arial"/>
              </w:rPr>
              <w:t xml:space="preserve">drafting, revising, editing, and publishing) to compose text. </w:t>
            </w:r>
          </w:p>
          <w:p w:rsidR="00DF3C99" w:rsidRPr="002D39F9" w:rsidRDefault="00DF3C99" w:rsidP="00DF3C99">
            <w:pPr>
              <w:rPr>
                <w:rFonts w:cs="Arial"/>
              </w:rPr>
            </w:pPr>
            <w:r w:rsidRPr="002D39F9">
              <w:rPr>
                <w:rFonts w:cs="Arial"/>
              </w:rPr>
              <w:t>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DF3C99" w:rsidRPr="002D39F9" w:rsidRDefault="00DF3C99" w:rsidP="00DF3C99">
            <w:pPr>
              <w:rPr>
                <w:rFonts w:cs="Arial"/>
              </w:rPr>
            </w:pPr>
            <w:r w:rsidRPr="002D39F9">
              <w:rPr>
                <w:rFonts w:cs="Arial"/>
                <w:b/>
              </w:rPr>
              <w:t>(B)</w:t>
            </w:r>
            <w:r w:rsidRPr="002D39F9">
              <w:rPr>
                <w:rFonts w:cs="Arial"/>
              </w:rPr>
              <w:t xml:space="preserve"> structure ideas in a sustained and persuasive way and develop drafts in timed and open-ended situations that include transitions and the rhetorical devices used </w:t>
            </w:r>
            <w:r>
              <w:rPr>
                <w:rFonts w:cs="Arial"/>
              </w:rPr>
              <w:t>to convey meaning;</w:t>
            </w:r>
          </w:p>
          <w:p w:rsidR="00DF3C99" w:rsidRPr="00A654C1" w:rsidRDefault="00DF3C99" w:rsidP="00DF3C99">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DF3C99" w:rsidRDefault="00DF3C99" w:rsidP="00DF3C99">
            <w:pPr>
              <w:ind w:left="432" w:hanging="432"/>
              <w:rPr>
                <w:rFonts w:cs="Arial"/>
              </w:rPr>
            </w:pPr>
            <w:r w:rsidRPr="00A654C1">
              <w:rPr>
                <w:rFonts w:cs="Arial"/>
                <w:b/>
              </w:rPr>
              <w:t>(D)</w:t>
            </w:r>
            <w:r w:rsidRPr="00A654C1">
              <w:rPr>
                <w:rFonts w:cs="Arial"/>
              </w:rPr>
              <w:t>  edit drafts for grammar, mechanics, and spelling.</w:t>
            </w:r>
          </w:p>
          <w:p w:rsidR="00DF3C99" w:rsidRDefault="00DF3C99" w:rsidP="00DF3C99">
            <w:pPr>
              <w:ind w:left="432" w:hanging="432"/>
              <w:rPr>
                <w:rFonts w:cs="Arial"/>
                <w:b/>
              </w:rPr>
            </w:pPr>
          </w:p>
          <w:p w:rsidR="00DF3C99" w:rsidRDefault="00DF3C99" w:rsidP="00DF3C99">
            <w:pPr>
              <w:rPr>
                <w:rFonts w:cs="Arial"/>
              </w:rPr>
            </w:pPr>
            <w:r w:rsidRPr="00DF3C99">
              <w:rPr>
                <w:rFonts w:cs="Arial"/>
                <w:b/>
              </w:rPr>
              <w:t>(14)  Writing/Literary Texts.</w:t>
            </w:r>
            <w:r w:rsidRPr="00DF3C99">
              <w:rPr>
                <w:rFonts w:cs="Arial"/>
              </w:rPr>
              <w:t xml:space="preserve"> Students write literary texts to express their ideas and feelings about real or imagined people, events, and ideas. Students are responsible for at least two forms of literary writing. Students are expected to: </w:t>
            </w:r>
          </w:p>
          <w:p w:rsidR="0009143A" w:rsidRPr="00DF3C99" w:rsidRDefault="00DF3C99" w:rsidP="00DF3C99">
            <w:pPr>
              <w:rPr>
                <w:rFonts w:cs="Arial"/>
              </w:rPr>
            </w:pPr>
            <w:r w:rsidRPr="00DF3C99">
              <w:rPr>
                <w:rFonts w:cs="Arial"/>
                <w:b/>
              </w:rPr>
              <w:t>(C)</w:t>
            </w:r>
            <w:r w:rsidRPr="00DF3C99">
              <w:rPr>
                <w:rFonts w:cs="Arial"/>
              </w:rPr>
              <w:t xml:space="preserve"> </w:t>
            </w:r>
            <w:r w:rsidR="00096C7A" w:rsidRPr="00DF3C99">
              <w:rPr>
                <w:rFonts w:cs="Arial"/>
              </w:rPr>
              <w:t>write a script with an explicit or implicit theme, using a varie</w:t>
            </w:r>
            <w:r>
              <w:rPr>
                <w:rFonts w:cs="Arial"/>
              </w:rPr>
              <w:t>ty of literary techniques.</w:t>
            </w:r>
          </w:p>
          <w:p w:rsidR="00096C7A" w:rsidRPr="00207035" w:rsidRDefault="00096C7A" w:rsidP="00096C7A">
            <w:pPr>
              <w:ind w:left="432" w:hanging="432"/>
              <w:rPr>
                <w:rFonts w:cs="Arial"/>
              </w:rPr>
            </w:pPr>
          </w:p>
          <w:p w:rsidR="00DF3C99" w:rsidRPr="002D39F9" w:rsidRDefault="00DF3C99" w:rsidP="00DF3C99">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143A" w:rsidRDefault="00DF3C99" w:rsidP="00DF3C99">
            <w:pPr>
              <w:rPr>
                <w:rFonts w:cs="Arial"/>
              </w:rPr>
            </w:pPr>
            <w:r w:rsidRPr="00A654C1">
              <w:rPr>
                <w:rFonts w:cs="Arial"/>
                <w:b/>
              </w:rPr>
              <w:t>(D)</w:t>
            </w:r>
            <w:r w:rsidRPr="00A654C1">
              <w:rPr>
                <w:rFonts w:cs="Arial"/>
              </w:rPr>
              <w:t>  </w:t>
            </w:r>
            <w:r w:rsidR="00096C7A" w:rsidRPr="00207035">
              <w:rPr>
                <w:rFonts w:cs="Arial"/>
              </w:rPr>
              <w:t>produce a multimedia presentation with graphics, images, and sound which appeals to a specific audience and synthesizes information from multiple points of view</w:t>
            </w:r>
          </w:p>
          <w:p w:rsidR="00096C7A" w:rsidRPr="00207035" w:rsidRDefault="00096C7A" w:rsidP="00096C7A">
            <w:pPr>
              <w:ind w:left="432" w:hanging="432"/>
              <w:rPr>
                <w:rFonts w:cs="Arial"/>
              </w:rPr>
            </w:pPr>
          </w:p>
          <w:p w:rsidR="00DF3C99" w:rsidRPr="002D39F9" w:rsidRDefault="00DF3C99" w:rsidP="00DF3C9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DF3C99" w:rsidRPr="002D39F9" w:rsidRDefault="00DF3C99" w:rsidP="00DF3C9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DF3C99" w:rsidRPr="002D39F9" w:rsidRDefault="00DF3C99" w:rsidP="00DF3C99">
            <w:pPr>
              <w:autoSpaceDE w:val="0"/>
              <w:autoSpaceDN w:val="0"/>
              <w:adjustRightInd w:val="0"/>
              <w:rPr>
                <w:rFonts w:cs="Arial"/>
              </w:rPr>
            </w:pPr>
          </w:p>
          <w:p w:rsidR="00DF3C99" w:rsidRPr="00A654C1" w:rsidRDefault="00DF3C99" w:rsidP="00DF3C9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DF3C99" w:rsidRPr="00A654C1" w:rsidRDefault="00DF3C99" w:rsidP="00DF3C99">
            <w:pPr>
              <w:rPr>
                <w:rFonts w:cs="Arial"/>
              </w:rPr>
            </w:pPr>
          </w:p>
          <w:p w:rsidR="00DF3C99" w:rsidRPr="00A654C1" w:rsidRDefault="00DF3C99" w:rsidP="00DF3C9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DF3C99" w:rsidRPr="00A654C1" w:rsidRDefault="00DF3C99" w:rsidP="00DF3C99">
            <w:pPr>
              <w:autoSpaceDE w:val="0"/>
              <w:autoSpaceDN w:val="0"/>
              <w:adjustRightInd w:val="0"/>
              <w:rPr>
                <w:rFonts w:cs="Arial"/>
              </w:rPr>
            </w:pPr>
          </w:p>
          <w:p w:rsidR="00DF3C99" w:rsidRPr="00A654C1" w:rsidRDefault="00DF3C99" w:rsidP="00DF3C99">
            <w:pPr>
              <w:autoSpaceDE w:val="0"/>
              <w:autoSpaceDN w:val="0"/>
              <w:adjustRightInd w:val="0"/>
              <w:rPr>
                <w:rFonts w:cs="Arial"/>
                <w:b/>
                <w:bCs/>
              </w:rPr>
            </w:pPr>
            <w:r w:rsidRPr="00A654C1">
              <w:rPr>
                <w:rFonts w:cs="Arial"/>
                <w:b/>
                <w:bCs/>
              </w:rPr>
              <w:t>Listening/Speaking/Teamwork</w:t>
            </w:r>
          </w:p>
          <w:p w:rsidR="00DF3C99" w:rsidRPr="002D39F9" w:rsidRDefault="00DF3C99" w:rsidP="00DF3C99">
            <w:pPr>
              <w:autoSpaceDE w:val="0"/>
              <w:autoSpaceDN w:val="0"/>
              <w:adjustRightInd w:val="0"/>
              <w:rPr>
                <w:rFonts w:cs="Arial"/>
              </w:rPr>
            </w:pPr>
            <w:r w:rsidRPr="00A654C1">
              <w:rPr>
                <w:rFonts w:cs="Arial"/>
                <w:b/>
              </w:rPr>
              <w:t>(24)</w:t>
            </w:r>
            <w:r w:rsidRPr="002D39F9">
              <w:rPr>
                <w:rFonts w:cs="Arial"/>
                <w:b/>
              </w:rPr>
              <w:t>  Listening and Speaking/Listening.</w:t>
            </w:r>
            <w:r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Pr="002D39F9">
              <w:rPr>
                <w:rFonts w:cs="Arial"/>
              </w:rPr>
              <w:br/>
            </w:r>
            <w:r w:rsidRPr="002D39F9">
              <w:rPr>
                <w:rFonts w:cs="Arial"/>
                <w:b/>
              </w:rPr>
              <w:t>(A)</w:t>
            </w:r>
            <w:r w:rsidRPr="002D39F9">
              <w:rPr>
                <w:rFonts w:cs="Arial"/>
              </w:rPr>
              <w:t> listen responsively to a speaker by framing inquiries that reflect an understanding of the content and by identifying the positions taken and the evidence in support of those positions</w:t>
            </w:r>
          </w:p>
          <w:p w:rsidR="00DF3C99" w:rsidRPr="002D39F9" w:rsidRDefault="00DF3C99" w:rsidP="00DF3C99">
            <w:pPr>
              <w:rPr>
                <w:rFonts w:cs="Arial"/>
              </w:rPr>
            </w:pPr>
            <w:r w:rsidRPr="002D39F9">
              <w:rPr>
                <w:rFonts w:cs="Arial"/>
                <w:b/>
              </w:rPr>
              <w:t>(B)</w:t>
            </w:r>
            <w:r w:rsidRPr="002D39F9">
              <w:rPr>
                <w:rFonts w:cs="Arial"/>
              </w:rPr>
              <w:t xml:space="preserve"> evaluate the clarity and coherence of a speaker’s message and critique the impact of the speaker’s diction and syntax on audience</w:t>
            </w:r>
          </w:p>
          <w:p w:rsidR="00DF3C99" w:rsidRPr="002D39F9" w:rsidRDefault="00DF3C99" w:rsidP="00DF3C99">
            <w:pPr>
              <w:rPr>
                <w:rFonts w:cs="Arial"/>
                <w:b/>
              </w:rPr>
            </w:pPr>
          </w:p>
          <w:p w:rsidR="00731F16" w:rsidRPr="0009143A" w:rsidRDefault="00DF3C99" w:rsidP="00DF3C99">
            <w:pPr>
              <w:tabs>
                <w:tab w:val="left" w:pos="537"/>
              </w:tabs>
              <w:rPr>
                <w:rFonts w:cs="Arial"/>
                <w:b/>
              </w:rPr>
            </w:pPr>
            <w:r w:rsidRPr="002D39F9">
              <w:rPr>
                <w:rFonts w:cs="Arial"/>
                <w:b/>
              </w:rPr>
              <w:lastRenderedPageBreak/>
              <w:t xml:space="preserve">(26) </w:t>
            </w:r>
            <w:r w:rsidRPr="002D39F9">
              <w:rPr>
                <w:rFonts w:cs="Arial"/>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lastRenderedPageBreak/>
              <w:t>Generalizations</w:t>
            </w:r>
          </w:p>
        </w:tc>
        <w:tc>
          <w:tcPr>
            <w:tcW w:w="8510" w:type="dxa"/>
          </w:tcPr>
          <w:p w:rsidR="00984F43" w:rsidRDefault="00984F43" w:rsidP="00984F43">
            <w:pPr>
              <w:autoSpaceDE w:val="0"/>
              <w:autoSpaceDN w:val="0"/>
              <w:adjustRightInd w:val="0"/>
              <w:rPr>
                <w:rFonts w:cs="Arial"/>
                <w:color w:val="000000"/>
              </w:rPr>
            </w:pPr>
            <w:r>
              <w:rPr>
                <w:rFonts w:cs="Arial"/>
                <w:color w:val="000000"/>
              </w:rPr>
              <w:t>For Global/Thematic:</w:t>
            </w:r>
          </w:p>
          <w:p w:rsidR="00984F43" w:rsidRDefault="00984F43" w:rsidP="00984F43">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0077589D">
              <w:rPr>
                <w:rFonts w:cs="Arial"/>
                <w:color w:val="000000"/>
              </w:rPr>
              <w:t xml:space="preserve"> Here is one written on </w:t>
            </w:r>
            <w:r w:rsidR="00096A16">
              <w:rPr>
                <w:rFonts w:cs="Arial"/>
                <w:color w:val="000000"/>
              </w:rPr>
              <w:t>the relationship between</w:t>
            </w:r>
            <w:r w:rsidR="0077589D">
              <w:rPr>
                <w:rFonts w:cs="Arial"/>
                <w:color w:val="000000"/>
              </w:rPr>
              <w:t xml:space="preserve"> drama</w:t>
            </w:r>
            <w:r w:rsidR="00096A16">
              <w:rPr>
                <w:rFonts w:cs="Arial"/>
                <w:color w:val="000000"/>
              </w:rPr>
              <w:t xml:space="preserve"> and society</w:t>
            </w:r>
            <w:r w:rsidR="0077589D">
              <w:rPr>
                <w:rFonts w:cs="Arial"/>
                <w:color w:val="000000"/>
              </w:rPr>
              <w:t>, in general, with which to begin.</w:t>
            </w:r>
          </w:p>
          <w:p w:rsidR="0077589D" w:rsidRPr="00096A16" w:rsidRDefault="0077589D" w:rsidP="00096A16">
            <w:pPr>
              <w:autoSpaceDE w:val="0"/>
              <w:autoSpaceDN w:val="0"/>
              <w:adjustRightInd w:val="0"/>
              <w:ind w:left="720"/>
              <w:rPr>
                <w:rFonts w:cs="Arial"/>
              </w:rPr>
            </w:pPr>
            <w:r w:rsidRPr="00096A16">
              <w:rPr>
                <w:rFonts w:cs="Arial"/>
                <w:color w:val="000000"/>
              </w:rPr>
              <w:t>Dramas by American playwrights both reflect and shape social, political, cultural, and philosophical realities in the United States.</w:t>
            </w:r>
          </w:p>
          <w:p w:rsidR="0077589D" w:rsidRPr="00C4347A" w:rsidRDefault="0077589D" w:rsidP="00984F43">
            <w:pPr>
              <w:autoSpaceDE w:val="0"/>
              <w:autoSpaceDN w:val="0"/>
              <w:adjustRightInd w:val="0"/>
              <w:rPr>
                <w:rFonts w:cs="Arial"/>
                <w:color w:val="000000"/>
              </w:rPr>
            </w:pPr>
          </w:p>
          <w:p w:rsidR="00984F43" w:rsidRDefault="00984F43" w:rsidP="00984F43">
            <w:pPr>
              <w:tabs>
                <w:tab w:val="left" w:pos="1766"/>
              </w:tabs>
              <w:autoSpaceDE w:val="0"/>
              <w:autoSpaceDN w:val="0"/>
              <w:adjustRightInd w:val="0"/>
              <w:rPr>
                <w:rFonts w:cs="Arial"/>
                <w:i/>
                <w:color w:val="000000"/>
              </w:rPr>
            </w:pPr>
            <w:r>
              <w:rPr>
                <w:rFonts w:cs="Arial"/>
                <w:i/>
                <w:color w:val="000000"/>
              </w:rPr>
              <w:t xml:space="preserve">Revisiting both the fall and spring </w:t>
            </w:r>
            <w:r w:rsidRPr="00FA5D80">
              <w:rPr>
                <w:rFonts w:cs="Arial"/>
                <w:i/>
                <w:color w:val="000000"/>
              </w:rPr>
              <w:t>semester guiding question</w:t>
            </w:r>
            <w:r>
              <w:rPr>
                <w:rFonts w:cs="Arial"/>
                <w:i/>
                <w:color w:val="000000"/>
              </w:rPr>
              <w:t>s</w:t>
            </w:r>
            <w:r w:rsidRPr="00FA5D80">
              <w:rPr>
                <w:rFonts w:cs="Arial"/>
                <w:i/>
                <w:color w:val="000000"/>
              </w:rPr>
              <w:t xml:space="preserve">, teachers might </w:t>
            </w:r>
            <w:r>
              <w:rPr>
                <w:rFonts w:cs="Arial"/>
                <w:i/>
                <w:color w:val="000000"/>
              </w:rPr>
              <w:t xml:space="preserve">ask students to revisit the class’s collective definition of </w:t>
            </w:r>
            <w:r w:rsidRPr="00FA5D80">
              <w:rPr>
                <w:rFonts w:cs="Arial"/>
                <w:i/>
                <w:color w:val="000000"/>
              </w:rPr>
              <w:t>the American Dream</w:t>
            </w:r>
            <w:r>
              <w:rPr>
                <w:rFonts w:cs="Arial"/>
                <w:i/>
                <w:color w:val="000000"/>
              </w:rPr>
              <w:t xml:space="preserve"> and compare it to definitions of the American Dream they would ascribe to the authors they’ve encountered in class over the course of the semester. This may prompt discussion of revising the class’s definition. Additionally, the class might revisit its list of contemporary issues that threaten an individual’s ability to achieve the American Dream (first proposed for discussion in the 4</w:t>
            </w:r>
            <w:r w:rsidRPr="00984F43">
              <w:rPr>
                <w:rFonts w:cs="Arial"/>
                <w:i/>
                <w:color w:val="000000"/>
                <w:vertAlign w:val="superscript"/>
              </w:rPr>
              <w:t>th</w:t>
            </w:r>
            <w:r>
              <w:rPr>
                <w:rFonts w:cs="Arial"/>
                <w:i/>
                <w:color w:val="000000"/>
              </w:rPr>
              <w:t xml:space="preserve"> six weeks), exploring students’ proposed solutions to these threats and, whenever possible, connecting points made in the discussion to texts from the semester.</w:t>
            </w:r>
          </w:p>
          <w:p w:rsidR="00984F43" w:rsidRDefault="00984F43" w:rsidP="00984F43">
            <w:pPr>
              <w:autoSpaceDE w:val="0"/>
              <w:autoSpaceDN w:val="0"/>
              <w:adjustRightInd w:val="0"/>
              <w:rPr>
                <w:rFonts w:cs="Arial"/>
                <w:color w:val="000000"/>
              </w:rPr>
            </w:pPr>
          </w:p>
          <w:p w:rsidR="00984F43" w:rsidRPr="00E27D18" w:rsidRDefault="00984F43" w:rsidP="00984F43">
            <w:pPr>
              <w:autoSpaceDE w:val="0"/>
              <w:autoSpaceDN w:val="0"/>
              <w:adjustRightInd w:val="0"/>
              <w:rPr>
                <w:rFonts w:cs="Arial"/>
                <w:color w:val="000000"/>
              </w:rPr>
            </w:pPr>
            <w:r>
              <w:rPr>
                <w:rFonts w:cs="Arial"/>
                <w:color w:val="000000"/>
              </w:rPr>
              <w:t>For Writer’s Craft:</w:t>
            </w:r>
          </w:p>
          <w:p w:rsidR="00984F43" w:rsidRPr="00096A16" w:rsidRDefault="00984F43" w:rsidP="00096A16">
            <w:pPr>
              <w:pStyle w:val="ListParagraph"/>
              <w:numPr>
                <w:ilvl w:val="0"/>
                <w:numId w:val="43"/>
              </w:numPr>
              <w:autoSpaceDE w:val="0"/>
              <w:autoSpaceDN w:val="0"/>
              <w:adjustRightInd w:val="0"/>
              <w:rPr>
                <w:rFonts w:cs="Arial"/>
              </w:rPr>
            </w:pPr>
            <w:r w:rsidRPr="00096A16">
              <w:rPr>
                <w:rFonts w:cs="Arial"/>
              </w:rPr>
              <w:t>Effective readers</w:t>
            </w:r>
            <w:r w:rsidR="004E06A1">
              <w:rPr>
                <w:rFonts w:cs="Arial"/>
              </w:rPr>
              <w:t xml:space="preserve"> and viewers</w:t>
            </w:r>
            <w:r w:rsidRPr="00096A16">
              <w:rPr>
                <w:rFonts w:cs="Arial"/>
              </w:rPr>
              <w:t xml:space="preserve"> rely on a range of metacognitive skills in order to understand an author’s message. </w:t>
            </w:r>
            <w:r w:rsidR="0077589D" w:rsidRPr="00096A16">
              <w:rPr>
                <w:rFonts w:cs="Arial"/>
                <w:i/>
              </w:rPr>
              <w:t>(ongoing</w:t>
            </w:r>
            <w:r w:rsidRPr="00096A16">
              <w:rPr>
                <w:rFonts w:cs="Arial"/>
                <w:i/>
              </w:rPr>
              <w:t>)</w:t>
            </w:r>
          </w:p>
          <w:p w:rsidR="0077589D" w:rsidRPr="0077589D" w:rsidRDefault="00984F43" w:rsidP="0077589D">
            <w:pPr>
              <w:pStyle w:val="ListParagraph"/>
              <w:numPr>
                <w:ilvl w:val="0"/>
                <w:numId w:val="43"/>
              </w:numPr>
              <w:autoSpaceDE w:val="0"/>
              <w:autoSpaceDN w:val="0"/>
              <w:adjustRightInd w:val="0"/>
              <w:rPr>
                <w:rFonts w:cs="Arial"/>
              </w:rPr>
            </w:pPr>
            <w:r w:rsidRPr="009F2CD4">
              <w:rPr>
                <w:rFonts w:cs="Arial"/>
              </w:rPr>
              <w:t>A</w:t>
            </w:r>
            <w:r w:rsidR="004E06A1">
              <w:rPr>
                <w:rFonts w:cs="Arial"/>
              </w:rPr>
              <w:t xml:space="preserve"> writer’s purpose influences his</w:t>
            </w:r>
            <w:r w:rsidRPr="009F2CD4">
              <w:rPr>
                <w:rFonts w:cs="Arial"/>
              </w:rPr>
              <w:t xml:space="preserve"> selected form, diction, sele</w:t>
            </w:r>
            <w:r w:rsidRPr="00E27D18">
              <w:rPr>
                <w:rFonts w:cs="Arial"/>
              </w:rPr>
              <w:t xml:space="preserve">cted details, </w:t>
            </w:r>
            <w:r w:rsidR="004E06A1">
              <w:rPr>
                <w:rFonts w:cs="Arial"/>
              </w:rPr>
              <w:t>use of particular literary or rhetorical techniques</w:t>
            </w:r>
            <w:r>
              <w:rPr>
                <w:rFonts w:cs="Arial"/>
              </w:rPr>
              <w:t xml:space="preserve">, </w:t>
            </w:r>
            <w:r w:rsidR="004E06A1">
              <w:rPr>
                <w:rFonts w:cs="Arial"/>
              </w:rPr>
              <w:t>and organization</w:t>
            </w:r>
            <w:r w:rsidRPr="00E27D18">
              <w:rPr>
                <w:rFonts w:cs="Arial"/>
              </w:rPr>
              <w:t>.</w:t>
            </w:r>
            <w:r w:rsidRPr="000A5034">
              <w:rPr>
                <w:rFonts w:cs="Arial"/>
                <w:i/>
              </w:rPr>
              <w:t xml:space="preserve"> (</w:t>
            </w:r>
            <w:r w:rsidR="0077589D">
              <w:rPr>
                <w:rFonts w:cs="Arial"/>
                <w:i/>
              </w:rPr>
              <w:t>ongoing)</w:t>
            </w:r>
          </w:p>
          <w:p w:rsidR="005F711B" w:rsidRPr="00096A16" w:rsidRDefault="00997E74" w:rsidP="0077589D">
            <w:pPr>
              <w:pStyle w:val="ListParagraph"/>
              <w:numPr>
                <w:ilvl w:val="0"/>
                <w:numId w:val="43"/>
              </w:numPr>
              <w:autoSpaceDE w:val="0"/>
              <w:autoSpaceDN w:val="0"/>
              <w:adjustRightInd w:val="0"/>
              <w:rPr>
                <w:rFonts w:cs="Arial"/>
              </w:rPr>
            </w:pPr>
            <w:r w:rsidRPr="0077589D">
              <w:rPr>
                <w:rFonts w:cs="Arial"/>
                <w:color w:val="000000"/>
              </w:rPr>
              <w:t>The specialized use of l</w:t>
            </w:r>
            <w:r w:rsidR="005923B6" w:rsidRPr="0077589D">
              <w:rPr>
                <w:rFonts w:cs="Arial"/>
                <w:color w:val="000000"/>
              </w:rPr>
              <w:t>anguage and l</w:t>
            </w:r>
            <w:r w:rsidR="00EA5690" w:rsidRPr="0077589D">
              <w:rPr>
                <w:rFonts w:cs="Arial"/>
                <w:color w:val="000000"/>
              </w:rPr>
              <w:t>i</w:t>
            </w:r>
            <w:r w:rsidR="00D5639E" w:rsidRPr="0077589D">
              <w:rPr>
                <w:rFonts w:cs="Arial"/>
                <w:color w:val="000000"/>
              </w:rPr>
              <w:t>terary techniques</w:t>
            </w:r>
            <w:r w:rsidR="005923B6" w:rsidRPr="0077589D">
              <w:rPr>
                <w:rFonts w:cs="Arial"/>
                <w:color w:val="000000"/>
              </w:rPr>
              <w:t>, such as dialogue, imagery,</w:t>
            </w:r>
            <w:r w:rsidR="00EA5690" w:rsidRPr="0077589D">
              <w:rPr>
                <w:rFonts w:cs="Arial"/>
                <w:color w:val="000000"/>
              </w:rPr>
              <w:t xml:space="preserve"> and characterization, </w:t>
            </w:r>
            <w:r w:rsidRPr="0077589D">
              <w:rPr>
                <w:rFonts w:cs="Arial"/>
                <w:color w:val="000000"/>
              </w:rPr>
              <w:t>allow authors of film and drama to effectively communicate with the audience.</w:t>
            </w:r>
          </w:p>
          <w:p w:rsidR="00096A16" w:rsidRDefault="007B6BB9" w:rsidP="0077589D">
            <w:pPr>
              <w:pStyle w:val="ListParagraph"/>
              <w:numPr>
                <w:ilvl w:val="0"/>
                <w:numId w:val="43"/>
              </w:numPr>
              <w:autoSpaceDE w:val="0"/>
              <w:autoSpaceDN w:val="0"/>
              <w:adjustRightInd w:val="0"/>
              <w:rPr>
                <w:rFonts w:cs="Arial"/>
              </w:rPr>
            </w:pPr>
            <w:r>
              <w:rPr>
                <w:rFonts w:cs="Arial"/>
              </w:rPr>
              <w:t>Readers and viewers effectively discern an author’s intended message in a drama or film</w:t>
            </w:r>
            <w:r w:rsidR="004E06A1">
              <w:rPr>
                <w:rFonts w:cs="Arial"/>
              </w:rPr>
              <w:t xml:space="preserve"> </w:t>
            </w:r>
            <w:r>
              <w:rPr>
                <w:rFonts w:cs="Arial"/>
              </w:rPr>
              <w:t>by analyzing</w:t>
            </w:r>
            <w:r w:rsidR="004E06A1">
              <w:rPr>
                <w:rFonts w:cs="Arial"/>
              </w:rPr>
              <w:t xml:space="preserve"> </w:t>
            </w:r>
            <w:r>
              <w:rPr>
                <w:rFonts w:cs="Arial"/>
              </w:rPr>
              <w:t xml:space="preserve">the work’s both </w:t>
            </w:r>
            <w:r w:rsidR="004E06A1">
              <w:rPr>
                <w:rFonts w:cs="Arial"/>
              </w:rPr>
              <w:t>visual and aural commu</w:t>
            </w:r>
            <w:r>
              <w:rPr>
                <w:rFonts w:cs="Arial"/>
              </w:rPr>
              <w:t>nication.</w:t>
            </w:r>
          </w:p>
          <w:p w:rsidR="007B6BB9" w:rsidRPr="0077589D" w:rsidRDefault="007B6BB9" w:rsidP="007B6BB9">
            <w:pPr>
              <w:pStyle w:val="ListParagraph"/>
              <w:numPr>
                <w:ilvl w:val="0"/>
                <w:numId w:val="43"/>
              </w:numPr>
              <w:autoSpaceDE w:val="0"/>
              <w:autoSpaceDN w:val="0"/>
              <w:adjustRightInd w:val="0"/>
              <w:rPr>
                <w:rFonts w:cs="Arial"/>
              </w:rPr>
            </w:pPr>
            <w:r>
              <w:rPr>
                <w:rFonts w:cs="Arial"/>
              </w:rPr>
              <w:t>When making a film written by another author, a director makes choices in her use of light, color, sound, and picture clarity according to her interpretation of the work and directing style, thereby influencing viewers’ analysis of the work’s theme or meaning.</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Essential Questions</w:t>
            </w:r>
          </w:p>
        </w:tc>
        <w:tc>
          <w:tcPr>
            <w:tcW w:w="8510" w:type="dxa"/>
          </w:tcPr>
          <w:p w:rsidR="00C96055" w:rsidRPr="00604C40" w:rsidRDefault="00C96055" w:rsidP="00C96055">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C96055" w:rsidRPr="00C96055" w:rsidRDefault="00C96055" w:rsidP="00C96055">
            <w:pPr>
              <w:pStyle w:val="ListParagraph"/>
              <w:numPr>
                <w:ilvl w:val="0"/>
                <w:numId w:val="39"/>
              </w:numPr>
              <w:rPr>
                <w:rFonts w:cs="Arial"/>
                <w:lang w:val="it-IT"/>
              </w:rPr>
            </w:pPr>
            <w:r w:rsidRPr="00C96055">
              <w:rPr>
                <w:rFonts w:cs="Arial"/>
                <w:color w:val="000000"/>
              </w:rPr>
              <w:t>What is the nature of the American Dream in contemporary American society, and what global/national/local issues threaten fulfillment of the Dream in the 21</w:t>
            </w:r>
            <w:r w:rsidRPr="00C96055">
              <w:rPr>
                <w:rFonts w:cs="Arial"/>
                <w:color w:val="000000"/>
                <w:vertAlign w:val="superscript"/>
              </w:rPr>
              <w:t>st</w:t>
            </w:r>
            <w:r w:rsidRPr="00C96055">
              <w:rPr>
                <w:rFonts w:cs="Arial"/>
                <w:color w:val="000000"/>
              </w:rPr>
              <w:t xml:space="preserve"> century?</w:t>
            </w:r>
          </w:p>
          <w:p w:rsidR="00C96055" w:rsidRPr="00DF1997" w:rsidRDefault="00C96055" w:rsidP="00C96055">
            <w:pPr>
              <w:rPr>
                <w:rFonts w:cs="Arial"/>
                <w:b/>
                <w:i/>
                <w:color w:val="000000"/>
              </w:rPr>
            </w:pPr>
            <w:r>
              <w:rPr>
                <w:rFonts w:cs="Arial"/>
                <w:b/>
                <w:i/>
                <w:color w:val="000000"/>
              </w:rPr>
              <w:t>Essential Questions:</w:t>
            </w:r>
          </w:p>
          <w:p w:rsidR="00096C7A" w:rsidRPr="00C96055" w:rsidRDefault="00096C7A" w:rsidP="00C96055">
            <w:pPr>
              <w:pStyle w:val="ListParagraph"/>
              <w:numPr>
                <w:ilvl w:val="0"/>
                <w:numId w:val="39"/>
              </w:numPr>
              <w:ind w:left="360"/>
              <w:rPr>
                <w:rFonts w:cs="Arial"/>
                <w:b/>
                <w:i/>
                <w:color w:val="000000"/>
              </w:rPr>
            </w:pPr>
            <w:r w:rsidRPr="00C96055">
              <w:rPr>
                <w:rFonts w:cs="Arial"/>
              </w:rPr>
              <w:t xml:space="preserve">For students’ understanding and study of literary periods: </w:t>
            </w:r>
          </w:p>
          <w:p w:rsidR="00096C7A" w:rsidRPr="00B45D8D" w:rsidRDefault="00096C7A" w:rsidP="00096C7A">
            <w:pPr>
              <w:numPr>
                <w:ilvl w:val="0"/>
                <w:numId w:val="25"/>
              </w:numPr>
              <w:ind w:hanging="299"/>
              <w:rPr>
                <w:rFonts w:cs="Arial"/>
                <w:b/>
                <w:i/>
                <w:color w:val="000000"/>
              </w:rPr>
            </w:pPr>
            <w:r w:rsidRPr="00B45D8D">
              <w:rPr>
                <w:rFonts w:cs="Arial"/>
              </w:rPr>
              <w:t xml:space="preserve">What characterizes Modern and Postmodern American drama? </w:t>
            </w:r>
          </w:p>
          <w:p w:rsidR="00096C7A" w:rsidRPr="00B45D8D" w:rsidRDefault="00096C7A" w:rsidP="00096C7A">
            <w:pPr>
              <w:numPr>
                <w:ilvl w:val="0"/>
                <w:numId w:val="25"/>
              </w:numPr>
              <w:ind w:hanging="299"/>
              <w:rPr>
                <w:rFonts w:cs="Arial"/>
                <w:b/>
                <w:i/>
                <w:color w:val="000000"/>
              </w:rPr>
            </w:pPr>
            <w:r w:rsidRPr="00B45D8D">
              <w:rPr>
                <w:rFonts w:cs="Arial"/>
                <w:color w:val="000000"/>
              </w:rPr>
              <w:t xml:space="preserve">How do postmodern authors use literature as social commentary? </w:t>
            </w:r>
          </w:p>
          <w:p w:rsidR="00096C7A" w:rsidRPr="00B45D8D" w:rsidRDefault="00096C7A" w:rsidP="00096C7A">
            <w:pPr>
              <w:numPr>
                <w:ilvl w:val="0"/>
                <w:numId w:val="24"/>
              </w:numPr>
              <w:tabs>
                <w:tab w:val="clear" w:pos="720"/>
                <w:tab w:val="num" w:pos="241"/>
                <w:tab w:val="num" w:pos="421"/>
              </w:tabs>
              <w:ind w:left="241" w:hanging="241"/>
              <w:rPr>
                <w:rFonts w:cs="Arial"/>
                <w:b/>
                <w:i/>
                <w:color w:val="000000"/>
              </w:rPr>
            </w:pPr>
            <w:r w:rsidRPr="00B45D8D">
              <w:rPr>
                <w:rFonts w:cs="Arial"/>
              </w:rPr>
              <w:t>How do historical records, documents and visual texts enhance readers’ understanding of a literary work?</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are American playwrights influenced by the social, political and philosophical views of their times? </w:t>
            </w:r>
          </w:p>
          <w:p w:rsidR="00096C7A" w:rsidRPr="00B45D8D" w:rsidRDefault="00207035" w:rsidP="00096C7A">
            <w:pPr>
              <w:numPr>
                <w:ilvl w:val="0"/>
                <w:numId w:val="26"/>
              </w:numPr>
              <w:ind w:hanging="299"/>
              <w:rPr>
                <w:rFonts w:cs="Arial"/>
                <w:b/>
                <w:i/>
                <w:color w:val="000000"/>
              </w:rPr>
            </w:pPr>
            <w:r>
              <w:rPr>
                <w:rFonts w:cs="Arial"/>
                <w:color w:val="000000"/>
              </w:rPr>
              <w:t>H</w:t>
            </w:r>
            <w:r w:rsidR="00096C7A" w:rsidRPr="00B45D8D">
              <w:rPr>
                <w:rFonts w:cs="Arial"/>
              </w:rPr>
              <w:t>ow do American playwrights influence the social, political and philosophical views of their times?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 the views and ideas presented in the play apply to current views and ideas?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the drama connect to and develop the idea of the American Dilemma?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reading strategies help us effectively derive meaning from works of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does a dramatist use theatrical devices to develop theme/purpose? </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are characters developed in drama?</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lastRenderedPageBreak/>
              <w:t>How is this development similar, and also different, than in other genres?</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What is the importance of stage directions and other drama specific elements to character development?</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viewing a drama in addition to reading it aid in understanding?</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are the advantages and disadvantages or reading versus watching a drama?</w:t>
            </w:r>
          </w:p>
          <w:p w:rsidR="00914B95" w:rsidRDefault="00096C7A" w:rsidP="00096C7A">
            <w:pPr>
              <w:numPr>
                <w:ilvl w:val="0"/>
                <w:numId w:val="24"/>
              </w:numPr>
              <w:tabs>
                <w:tab w:val="clear" w:pos="720"/>
                <w:tab w:val="num" w:pos="241"/>
              </w:tabs>
              <w:ind w:left="241" w:hanging="241"/>
              <w:rPr>
                <w:rFonts w:cs="Arial"/>
                <w:b/>
                <w:i/>
                <w:color w:val="000000"/>
              </w:rPr>
            </w:pPr>
            <w:r w:rsidRPr="00B45D8D">
              <w:rPr>
                <w:rFonts w:cs="Arial"/>
              </w:rPr>
              <w:t>How has the development of electronic media impacted the lives and habits of Americans?</w:t>
            </w:r>
          </w:p>
          <w:p w:rsidR="00E212C4" w:rsidRPr="00914B95" w:rsidRDefault="00096C7A" w:rsidP="00096C7A">
            <w:pPr>
              <w:numPr>
                <w:ilvl w:val="0"/>
                <w:numId w:val="24"/>
              </w:numPr>
              <w:tabs>
                <w:tab w:val="clear" w:pos="720"/>
                <w:tab w:val="num" w:pos="241"/>
              </w:tabs>
              <w:ind w:left="241" w:hanging="241"/>
              <w:rPr>
                <w:rFonts w:cs="Arial"/>
                <w:b/>
                <w:i/>
                <w:color w:val="000000"/>
              </w:rPr>
            </w:pPr>
            <w:r w:rsidRPr="00914B95">
              <w:rPr>
                <w:rFonts w:cs="Arial"/>
              </w:rPr>
              <w:t>What organizational and/or formatting structures are used works of drama (scripts and screenplays)?</w:t>
            </w:r>
          </w:p>
        </w:tc>
      </w:tr>
      <w:tr w:rsidR="000E29F9" w:rsidRPr="00AA77F2">
        <w:trPr>
          <w:cantSplit/>
          <w:trHeight w:val="1058"/>
        </w:trPr>
        <w:tc>
          <w:tcPr>
            <w:tcW w:w="1720" w:type="dxa"/>
            <w:shd w:val="clear" w:color="auto" w:fill="auto"/>
          </w:tcPr>
          <w:p w:rsidR="000E29F9" w:rsidRPr="00B45D8D" w:rsidRDefault="000E29F9" w:rsidP="001A6F86">
            <w:pPr>
              <w:rPr>
                <w:rFonts w:cs="Arial"/>
                <w:b/>
              </w:rPr>
            </w:pPr>
            <w:r w:rsidRPr="00B45D8D">
              <w:rPr>
                <w:rFonts w:cs="Arial"/>
                <w:b/>
              </w:rPr>
              <w:lastRenderedPageBreak/>
              <w:t>Core Components</w:t>
            </w:r>
          </w:p>
          <w:p w:rsidR="000E29F9" w:rsidRPr="00B45D8D" w:rsidRDefault="000E29F9" w:rsidP="001A6F86">
            <w:pPr>
              <w:rPr>
                <w:rFonts w:cs="Arial"/>
                <w:b/>
              </w:rPr>
            </w:pPr>
          </w:p>
        </w:tc>
        <w:tc>
          <w:tcPr>
            <w:tcW w:w="8510" w:type="dxa"/>
            <w:tcBorders>
              <w:bottom w:val="single" w:sz="4" w:space="0" w:color="auto"/>
            </w:tcBorders>
          </w:tcPr>
          <w:p w:rsidR="003E4C52" w:rsidRPr="00B45D8D" w:rsidRDefault="003E4C52" w:rsidP="003E4C52">
            <w:pPr>
              <w:ind w:left="285" w:hanging="285"/>
              <w:rPr>
                <w:rFonts w:cs="Arial"/>
                <w:b/>
                <w:bCs/>
                <w:u w:val="single"/>
              </w:rPr>
            </w:pPr>
            <w:r w:rsidRPr="00B45D8D">
              <w:rPr>
                <w:rFonts w:cs="Arial"/>
                <w:b/>
                <w:bCs/>
                <w:u w:val="single"/>
              </w:rPr>
              <w:t>Specificity</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Reading Focus: </w:t>
            </w:r>
            <w:r w:rsidRPr="00B45D8D">
              <w:rPr>
                <w:rFonts w:cs="Arial"/>
              </w:rPr>
              <w:t>Drama and Film</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Writing Focus: </w:t>
            </w:r>
            <w:r w:rsidRPr="00B45D8D">
              <w:rPr>
                <w:rFonts w:cs="Arial"/>
              </w:rPr>
              <w:t>Script and Multimedia</w:t>
            </w:r>
          </w:p>
          <w:p w:rsidR="003E4C52" w:rsidRPr="00B45D8D" w:rsidRDefault="003E4C52" w:rsidP="003E4C52">
            <w:pPr>
              <w:rPr>
                <w:rFonts w:cs="Arial"/>
                <w:bCs/>
              </w:rPr>
            </w:pPr>
          </w:p>
          <w:p w:rsidR="0017399C" w:rsidRDefault="003E4C52" w:rsidP="003E4C52">
            <w:pPr>
              <w:rPr>
                <w:rFonts w:cs="Arial"/>
                <w:b/>
                <w:bCs/>
                <w:u w:val="single"/>
              </w:rPr>
            </w:pPr>
            <w:r w:rsidRPr="00B45D8D">
              <w:rPr>
                <w:rFonts w:cs="Arial"/>
                <w:b/>
                <w:bCs/>
                <w:u w:val="single"/>
              </w:rPr>
              <w:t>Teaching Notes</w:t>
            </w:r>
          </w:p>
          <w:p w:rsidR="002D6D03" w:rsidRPr="00914B95" w:rsidRDefault="0017399C" w:rsidP="00914B95">
            <w:pPr>
              <w:rPr>
                <w:rFonts w:cs="Arial"/>
                <w:bCs/>
              </w:rPr>
            </w:pPr>
            <w:r w:rsidRPr="00914B95">
              <w:rPr>
                <w:rFonts w:cs="Arial"/>
                <w:bCs/>
              </w:rPr>
              <w:t xml:space="preserve">In much the same way as one might use a SIM </w:t>
            </w:r>
            <w:r w:rsidR="005923B6" w:rsidRPr="00914B95">
              <w:rPr>
                <w:rFonts w:cs="Arial"/>
                <w:bCs/>
              </w:rPr>
              <w:t>Unit O</w:t>
            </w:r>
            <w:r w:rsidRPr="00914B95">
              <w:rPr>
                <w:rFonts w:cs="Arial"/>
                <w:bCs/>
              </w:rPr>
              <w:t>rganizer to help establish a purpose for learning, you many wan</w:t>
            </w:r>
            <w:r w:rsidR="005923B6" w:rsidRPr="00914B95">
              <w:rPr>
                <w:rFonts w:cs="Arial"/>
                <w:bCs/>
              </w:rPr>
              <w:t>t</w:t>
            </w:r>
            <w:r w:rsidRPr="00914B95">
              <w:rPr>
                <w:rFonts w:cs="Arial"/>
                <w:bCs/>
              </w:rPr>
              <w:t xml:space="preserve"> to share your final essay question with the class so that they can anticipate and proactively</w:t>
            </w:r>
            <w:r w:rsidR="008A010D" w:rsidRPr="00914B95">
              <w:rPr>
                <w:rFonts w:cs="Arial"/>
                <w:bCs/>
              </w:rPr>
              <w:t xml:space="preserve"> take own</w:t>
            </w:r>
            <w:r w:rsidR="000944F5" w:rsidRPr="00914B95">
              <w:rPr>
                <w:rFonts w:cs="Arial"/>
                <w:bCs/>
              </w:rPr>
              <w:t xml:space="preserve">ership of their own learning </w:t>
            </w:r>
            <w:r w:rsidR="005923B6" w:rsidRPr="00914B95">
              <w:rPr>
                <w:rFonts w:cs="Arial"/>
                <w:bCs/>
              </w:rPr>
              <w:t>(see Recommended Lesson below).</w:t>
            </w:r>
          </w:p>
          <w:p w:rsidR="00FD1F5F" w:rsidRDefault="00FD1F5F" w:rsidP="00914B95">
            <w:pPr>
              <w:rPr>
                <w:rFonts w:cs="Arial"/>
                <w:bCs/>
              </w:rPr>
            </w:pPr>
          </w:p>
          <w:p w:rsidR="003E4C52" w:rsidRPr="00914B95" w:rsidRDefault="002D6D03" w:rsidP="00914B95">
            <w:pPr>
              <w:rPr>
                <w:rFonts w:cs="Arial"/>
                <w:bCs/>
              </w:rPr>
            </w:pPr>
            <w:r w:rsidRPr="00914B95">
              <w:rPr>
                <w:rFonts w:cs="Arial"/>
                <w:bCs/>
              </w:rPr>
              <w:t>This unit provides many opportunities to appeal to students who are visual or kinesthetic learners, so take advantage of any chance to include movement and visualization into your lessons.</w:t>
            </w:r>
          </w:p>
          <w:p w:rsidR="003E4C52" w:rsidRPr="00B45D8D" w:rsidRDefault="003E4C52" w:rsidP="003E4C52">
            <w:pPr>
              <w:rPr>
                <w:rFonts w:cs="Arial"/>
                <w:b/>
                <w:bCs/>
                <w:u w:val="single"/>
              </w:rPr>
            </w:pPr>
          </w:p>
          <w:p w:rsidR="003E4C52" w:rsidRPr="00B45D8D" w:rsidRDefault="003E4C52" w:rsidP="003E4C52">
            <w:pPr>
              <w:tabs>
                <w:tab w:val="left" w:pos="4710"/>
              </w:tabs>
              <w:rPr>
                <w:rFonts w:cs="Arial"/>
                <w:b/>
                <w:bCs/>
                <w:u w:val="single"/>
              </w:rPr>
            </w:pPr>
            <w:r w:rsidRPr="00B45D8D">
              <w:rPr>
                <w:rFonts w:cs="Arial"/>
                <w:b/>
                <w:bCs/>
                <w:u w:val="single"/>
              </w:rPr>
              <w:t>Pacing Considerations</w:t>
            </w:r>
          </w:p>
          <w:p w:rsidR="00914B95" w:rsidRDefault="003E4C52" w:rsidP="003E4C52">
            <w:pPr>
              <w:pStyle w:val="ListParagraph"/>
              <w:numPr>
                <w:ilvl w:val="0"/>
                <w:numId w:val="40"/>
              </w:numPr>
              <w:rPr>
                <w:rFonts w:cs="Arial"/>
              </w:rPr>
            </w:pPr>
            <w:r w:rsidRPr="00914B95">
              <w:rPr>
                <w:rFonts w:cs="Arial"/>
              </w:rPr>
              <w:t>TAKS testing = last week of April</w:t>
            </w:r>
          </w:p>
          <w:p w:rsidR="00914B95" w:rsidRDefault="003E4C52" w:rsidP="003E4C52">
            <w:pPr>
              <w:pStyle w:val="ListParagraph"/>
              <w:numPr>
                <w:ilvl w:val="0"/>
                <w:numId w:val="40"/>
              </w:numPr>
              <w:rPr>
                <w:rFonts w:cs="Arial"/>
              </w:rPr>
            </w:pPr>
            <w:r w:rsidRPr="00914B95">
              <w:rPr>
                <w:rFonts w:cs="Arial"/>
              </w:rPr>
              <w:t>AP testing = first two weeks of May</w:t>
            </w:r>
          </w:p>
          <w:p w:rsidR="003E4C52" w:rsidRPr="00914B95" w:rsidRDefault="00914B95" w:rsidP="003E4C52">
            <w:pPr>
              <w:pStyle w:val="ListParagraph"/>
              <w:numPr>
                <w:ilvl w:val="0"/>
                <w:numId w:val="40"/>
              </w:numPr>
              <w:rPr>
                <w:rFonts w:cs="Arial"/>
              </w:rPr>
            </w:pPr>
            <w:r>
              <w:rPr>
                <w:rFonts w:cs="Arial"/>
              </w:rPr>
              <w:t>The four days of f</w:t>
            </w:r>
            <w:r w:rsidR="003E4C52" w:rsidRPr="00914B95">
              <w:rPr>
                <w:rFonts w:cs="Arial"/>
              </w:rPr>
              <w:t>inal exam</w:t>
            </w:r>
            <w:r>
              <w:rPr>
                <w:rFonts w:cs="Arial"/>
              </w:rPr>
              <w:t>s = not counted in the unit timeline</w:t>
            </w:r>
          </w:p>
          <w:p w:rsidR="003E4C52" w:rsidRPr="00B45D8D" w:rsidRDefault="003E4C52" w:rsidP="003E4C52">
            <w:pPr>
              <w:rPr>
                <w:rFonts w:cs="Arial"/>
                <w:b/>
                <w:bCs/>
                <w:u w:val="single"/>
              </w:rPr>
            </w:pPr>
          </w:p>
          <w:p w:rsidR="003E4C52" w:rsidRPr="00B45D8D" w:rsidRDefault="003E4C52" w:rsidP="003E4C52">
            <w:pPr>
              <w:rPr>
                <w:rFonts w:cs="Arial"/>
                <w:bCs/>
              </w:rPr>
            </w:pPr>
            <w:r w:rsidRPr="00B45D8D">
              <w:rPr>
                <w:rFonts w:cs="Arial"/>
                <w:b/>
                <w:bCs/>
                <w:u w:val="single"/>
              </w:rPr>
              <w:t>Vocabulary</w:t>
            </w:r>
          </w:p>
          <w:p w:rsidR="003E4C52" w:rsidRPr="00B45D8D" w:rsidRDefault="003E4C52" w:rsidP="003E4C52">
            <w:pPr>
              <w:rPr>
                <w:rFonts w:cs="Arial"/>
              </w:rPr>
            </w:pPr>
            <w:r w:rsidRPr="00B45D8D">
              <w:rPr>
                <w:rFonts w:cs="Arial"/>
                <w:b/>
              </w:rPr>
              <w:t xml:space="preserve">TEA Glossary – </w:t>
            </w:r>
            <w:hyperlink r:id="rId7" w:history="1">
              <w:r w:rsidRPr="00B45D8D">
                <w:rPr>
                  <w:rStyle w:val="Hyperlink"/>
                  <w:rFonts w:cs="Arial"/>
                  <w:b/>
                </w:rPr>
                <w:t>English</w:t>
              </w:r>
            </w:hyperlink>
            <w:r w:rsidRPr="00B45D8D">
              <w:rPr>
                <w:rFonts w:cs="Arial"/>
                <w:b/>
              </w:rPr>
              <w:t xml:space="preserve"> / </w:t>
            </w:r>
            <w:hyperlink r:id="rId8" w:history="1">
              <w:r w:rsidRPr="00B45D8D">
                <w:rPr>
                  <w:rStyle w:val="Hyperlink"/>
                  <w:rFonts w:cs="Arial"/>
                  <w:b/>
                </w:rPr>
                <w:t>Spanish</w:t>
              </w:r>
            </w:hyperlink>
          </w:p>
          <w:p w:rsidR="003E4C52" w:rsidRPr="00B45D8D" w:rsidRDefault="003E4C52" w:rsidP="003E4C52">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3E4C52" w:rsidRPr="00B45D8D">
              <w:tc>
                <w:tcPr>
                  <w:tcW w:w="4578" w:type="dxa"/>
                </w:tcPr>
                <w:p w:rsidR="003E4C52" w:rsidRPr="00B45D8D" w:rsidRDefault="003E4C52" w:rsidP="00207035">
                  <w:pPr>
                    <w:jc w:val="center"/>
                    <w:rPr>
                      <w:rFonts w:cs="Arial"/>
                      <w:b/>
                      <w:bCs/>
                    </w:rPr>
                  </w:pPr>
                  <w:r w:rsidRPr="00B45D8D">
                    <w:rPr>
                      <w:rFonts w:cs="Arial"/>
                      <w:b/>
                      <w:bCs/>
                    </w:rPr>
                    <w:t>A-M</w:t>
                  </w:r>
                </w:p>
              </w:tc>
              <w:tc>
                <w:tcPr>
                  <w:tcW w:w="3317" w:type="dxa"/>
                </w:tcPr>
                <w:p w:rsidR="003E4C52" w:rsidRPr="00B45D8D" w:rsidRDefault="003E4C52" w:rsidP="00207035">
                  <w:pPr>
                    <w:jc w:val="center"/>
                    <w:rPr>
                      <w:rFonts w:cs="Arial"/>
                      <w:b/>
                      <w:bCs/>
                    </w:rPr>
                  </w:pPr>
                  <w:r w:rsidRPr="00B45D8D">
                    <w:rPr>
                      <w:rFonts w:cs="Arial"/>
                      <w:b/>
                      <w:bCs/>
                    </w:rPr>
                    <w:t>N-Z</w:t>
                  </w:r>
                </w:p>
              </w:tc>
            </w:tr>
            <w:tr w:rsidR="003E4C52" w:rsidRPr="00B45D8D">
              <w:tc>
                <w:tcPr>
                  <w:tcW w:w="4578" w:type="dxa"/>
                </w:tcPr>
                <w:p w:rsidR="003E4C52" w:rsidRPr="00B45D8D" w:rsidRDefault="003E4C52" w:rsidP="003E4C52">
                  <w:pPr>
                    <w:pStyle w:val="ListParagraph"/>
                    <w:numPr>
                      <w:ilvl w:val="0"/>
                      <w:numId w:val="35"/>
                    </w:numPr>
                    <w:rPr>
                      <w:rFonts w:cs="Arial"/>
                    </w:rPr>
                  </w:pPr>
                  <w:r w:rsidRPr="00B45D8D">
                    <w:rPr>
                      <w:rFonts w:cs="Arial"/>
                    </w:rPr>
                    <w:t xml:space="preserve">6+1 Traits vocabulary </w:t>
                  </w:r>
                  <w:r w:rsidRPr="00B45D8D">
                    <w:rPr>
                      <w:rFonts w:cs="Arial"/>
                      <w:i/>
                    </w:rPr>
                    <w:t>(see 11.1a)</w:t>
                  </w:r>
                </w:p>
                <w:p w:rsidR="003E4C52" w:rsidRPr="00B45D8D" w:rsidRDefault="003E4C52" w:rsidP="003E4C52">
                  <w:pPr>
                    <w:pStyle w:val="ListParagraph"/>
                    <w:numPr>
                      <w:ilvl w:val="0"/>
                      <w:numId w:val="35"/>
                    </w:numPr>
                    <w:rPr>
                      <w:rFonts w:cs="Arial"/>
                    </w:rPr>
                  </w:pPr>
                  <w:r w:rsidRPr="00B45D8D">
                    <w:rPr>
                      <w:rFonts w:cs="Arial"/>
                    </w:rPr>
                    <w:t xml:space="preserve">analysis </w:t>
                  </w:r>
                </w:p>
                <w:p w:rsidR="003E4C52" w:rsidRPr="00B45D8D" w:rsidRDefault="003E4C52" w:rsidP="003E4C52">
                  <w:pPr>
                    <w:pStyle w:val="ListParagraph"/>
                    <w:numPr>
                      <w:ilvl w:val="0"/>
                      <w:numId w:val="35"/>
                    </w:numPr>
                    <w:rPr>
                      <w:rFonts w:cs="Arial"/>
                    </w:rPr>
                  </w:pPr>
                  <w:r w:rsidRPr="00B45D8D">
                    <w:rPr>
                      <w:rFonts w:cs="Arial"/>
                    </w:rPr>
                    <w:t>aside</w:t>
                  </w:r>
                </w:p>
                <w:p w:rsidR="003E4C52" w:rsidRPr="00B45D8D" w:rsidRDefault="003E4C52" w:rsidP="003E4C52">
                  <w:pPr>
                    <w:pStyle w:val="ListParagraph"/>
                    <w:numPr>
                      <w:ilvl w:val="0"/>
                      <w:numId w:val="35"/>
                    </w:numPr>
                    <w:rPr>
                      <w:rFonts w:cs="Arial"/>
                    </w:rPr>
                  </w:pPr>
                  <w:r w:rsidRPr="00B45D8D">
                    <w:rPr>
                      <w:rFonts w:cs="Arial"/>
                    </w:rPr>
                    <w:t>blocking</w:t>
                  </w:r>
                </w:p>
                <w:p w:rsidR="003E4C52" w:rsidRPr="00B45D8D" w:rsidRDefault="003E4C52" w:rsidP="003E4C52">
                  <w:pPr>
                    <w:pStyle w:val="ListParagraph"/>
                    <w:numPr>
                      <w:ilvl w:val="0"/>
                      <w:numId w:val="35"/>
                    </w:numPr>
                    <w:rPr>
                      <w:rFonts w:cs="Arial"/>
                    </w:rPr>
                  </w:pPr>
                  <w:r w:rsidRPr="00B45D8D">
                    <w:rPr>
                      <w:rFonts w:cs="Arial"/>
                    </w:rPr>
                    <w:t>casting</w:t>
                  </w:r>
                </w:p>
                <w:p w:rsidR="003E4C52" w:rsidRPr="00B45D8D" w:rsidRDefault="003E4C52" w:rsidP="003E4C52">
                  <w:pPr>
                    <w:pStyle w:val="ListParagraph"/>
                    <w:numPr>
                      <w:ilvl w:val="0"/>
                      <w:numId w:val="35"/>
                    </w:numPr>
                    <w:rPr>
                      <w:rFonts w:cs="Arial"/>
                    </w:rPr>
                  </w:pPr>
                  <w:r w:rsidRPr="00B45D8D">
                    <w:rPr>
                      <w:rFonts w:cs="Arial"/>
                    </w:rPr>
                    <w:t>characterization</w:t>
                  </w:r>
                </w:p>
                <w:p w:rsidR="003E4C52" w:rsidRPr="00B45D8D" w:rsidRDefault="003E4C52" w:rsidP="003E4C52">
                  <w:pPr>
                    <w:pStyle w:val="ListParagraph"/>
                    <w:numPr>
                      <w:ilvl w:val="0"/>
                      <w:numId w:val="35"/>
                    </w:numPr>
                    <w:rPr>
                      <w:rFonts w:cs="Arial"/>
                    </w:rPr>
                  </w:pPr>
                  <w:r w:rsidRPr="00B45D8D">
                    <w:rPr>
                      <w:rFonts w:cs="Arial"/>
                    </w:rPr>
                    <w:t>critique</w:t>
                  </w:r>
                </w:p>
                <w:p w:rsidR="003E4C52" w:rsidRPr="00B45D8D" w:rsidRDefault="003E4C52" w:rsidP="003E4C52">
                  <w:pPr>
                    <w:pStyle w:val="ListParagraph"/>
                    <w:numPr>
                      <w:ilvl w:val="0"/>
                      <w:numId w:val="35"/>
                    </w:numPr>
                    <w:rPr>
                      <w:rFonts w:cs="Arial"/>
                    </w:rPr>
                  </w:pPr>
                  <w:r w:rsidRPr="00B45D8D">
                    <w:rPr>
                      <w:rFonts w:cs="Arial"/>
                    </w:rPr>
                    <w:t>denouement</w:t>
                  </w:r>
                </w:p>
                <w:p w:rsidR="003E4C52" w:rsidRPr="00B45D8D" w:rsidRDefault="003E4C52" w:rsidP="003E4C52">
                  <w:pPr>
                    <w:pStyle w:val="ListParagraph"/>
                    <w:numPr>
                      <w:ilvl w:val="0"/>
                      <w:numId w:val="35"/>
                    </w:numPr>
                    <w:rPr>
                      <w:rFonts w:cs="Arial"/>
                    </w:rPr>
                  </w:pPr>
                  <w:r w:rsidRPr="00B45D8D">
                    <w:rPr>
                      <w:rFonts w:cs="Arial"/>
                    </w:rPr>
                    <w:t>dialogue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director</w:t>
                  </w:r>
                </w:p>
                <w:p w:rsidR="003E4C52" w:rsidRPr="00B45D8D" w:rsidRDefault="003E4C52" w:rsidP="003E4C52">
                  <w:pPr>
                    <w:pStyle w:val="ListParagraph"/>
                    <w:numPr>
                      <w:ilvl w:val="0"/>
                      <w:numId w:val="35"/>
                    </w:numPr>
                    <w:rPr>
                      <w:rFonts w:cs="Arial"/>
                    </w:rPr>
                  </w:pPr>
                  <w:r w:rsidRPr="00B45D8D">
                    <w:rPr>
                      <w:rFonts w:cs="Arial"/>
                    </w:rPr>
                    <w:t>evidence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exposition</w:t>
                  </w:r>
                </w:p>
                <w:p w:rsidR="003E4C52" w:rsidRPr="00B45D8D" w:rsidRDefault="003E4C52" w:rsidP="003E4C52">
                  <w:pPr>
                    <w:pStyle w:val="ListParagraph"/>
                    <w:numPr>
                      <w:ilvl w:val="0"/>
                      <w:numId w:val="35"/>
                    </w:numPr>
                    <w:rPr>
                      <w:rFonts w:cs="Arial"/>
                    </w:rPr>
                  </w:pPr>
                  <w:r w:rsidRPr="00B45D8D">
                    <w:rPr>
                      <w:rFonts w:cs="Arial"/>
                    </w:rPr>
                    <w:t>improvisation</w:t>
                  </w:r>
                </w:p>
                <w:p w:rsidR="003E4C52" w:rsidRPr="00B45D8D" w:rsidRDefault="003E4C52" w:rsidP="003E4C52">
                  <w:pPr>
                    <w:pStyle w:val="ListParagraph"/>
                    <w:numPr>
                      <w:ilvl w:val="0"/>
                      <w:numId w:val="35"/>
                    </w:numPr>
                    <w:rPr>
                      <w:rFonts w:cs="Arial"/>
                    </w:rPr>
                  </w:pPr>
                  <w:r w:rsidRPr="00B45D8D">
                    <w:rPr>
                      <w:rFonts w:cs="Arial"/>
                    </w:rPr>
                    <w:t>MLA format</w:t>
                  </w:r>
                </w:p>
                <w:p w:rsidR="003E4C52" w:rsidRPr="00B45D8D" w:rsidRDefault="003E4C52" w:rsidP="003E4C52">
                  <w:pPr>
                    <w:pStyle w:val="ListParagraph"/>
                    <w:numPr>
                      <w:ilvl w:val="0"/>
                      <w:numId w:val="35"/>
                    </w:numPr>
                    <w:rPr>
                      <w:rFonts w:cs="Arial"/>
                      <w:b/>
                      <w:bCs/>
                    </w:rPr>
                  </w:pPr>
                  <w:r w:rsidRPr="00B45D8D">
                    <w:rPr>
                      <w:rFonts w:cs="Arial"/>
                    </w:rPr>
                    <w:t>monologue</w:t>
                  </w:r>
                </w:p>
              </w:tc>
              <w:tc>
                <w:tcPr>
                  <w:tcW w:w="3317" w:type="dxa"/>
                </w:tcPr>
                <w:p w:rsidR="003E4C52" w:rsidRPr="00B45D8D" w:rsidRDefault="003E4C52" w:rsidP="003E4C52">
                  <w:pPr>
                    <w:pStyle w:val="ListParagraph"/>
                    <w:numPr>
                      <w:ilvl w:val="0"/>
                      <w:numId w:val="35"/>
                    </w:numPr>
                    <w:rPr>
                      <w:rFonts w:cs="Arial"/>
                      <w:b/>
                      <w:bCs/>
                    </w:rPr>
                  </w:pPr>
                  <w:r w:rsidRPr="00B45D8D">
                    <w:rPr>
                      <w:rFonts w:cs="Arial"/>
                    </w:rPr>
                    <w:t>parenthetical documentation</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soliloquy</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stage directions</w:t>
                  </w:r>
                </w:p>
                <w:p w:rsidR="003E4C52" w:rsidRPr="00B45D8D" w:rsidRDefault="003E4C52" w:rsidP="003E4C52">
                  <w:pPr>
                    <w:pStyle w:val="ListParagraph"/>
                    <w:numPr>
                      <w:ilvl w:val="0"/>
                      <w:numId w:val="34"/>
                    </w:numPr>
                    <w:rPr>
                      <w:rFonts w:cs="Arial"/>
                      <w:b/>
                      <w:bCs/>
                    </w:rPr>
                  </w:pPr>
                  <w:r w:rsidRPr="00B45D8D">
                    <w:rPr>
                      <w:rFonts w:cs="Arial"/>
                    </w:rPr>
                    <w:t>synthesis</w:t>
                  </w:r>
                </w:p>
                <w:p w:rsidR="003E4C52" w:rsidRPr="00B45D8D" w:rsidRDefault="003E4C52" w:rsidP="003E4C52">
                  <w:pPr>
                    <w:pStyle w:val="ListParagraph"/>
                    <w:numPr>
                      <w:ilvl w:val="0"/>
                      <w:numId w:val="35"/>
                    </w:numPr>
                    <w:rPr>
                      <w:rFonts w:cs="Arial"/>
                    </w:rPr>
                  </w:pPr>
                  <w:r w:rsidRPr="00B45D8D">
                    <w:rPr>
                      <w:rFonts w:cs="Arial"/>
                    </w:rPr>
                    <w:t>tension</w:t>
                  </w:r>
                </w:p>
                <w:p w:rsidR="003E4C52" w:rsidRPr="00B45D8D" w:rsidRDefault="003E4C52" w:rsidP="003E4C52">
                  <w:pPr>
                    <w:pStyle w:val="ListParagraph"/>
                    <w:numPr>
                      <w:ilvl w:val="0"/>
                      <w:numId w:val="35"/>
                    </w:numPr>
                    <w:rPr>
                      <w:rFonts w:cs="Arial"/>
                    </w:rPr>
                  </w:pPr>
                  <w:r w:rsidRPr="00B45D8D">
                    <w:rPr>
                      <w:rFonts w:cs="Arial"/>
                    </w:rPr>
                    <w:t>theme (concept v. statement)</w:t>
                  </w:r>
                </w:p>
                <w:p w:rsidR="003E4C52" w:rsidRPr="00B45D8D" w:rsidRDefault="003E4C52" w:rsidP="003E4C52">
                  <w:pPr>
                    <w:pStyle w:val="ListParagraph"/>
                    <w:numPr>
                      <w:ilvl w:val="0"/>
                      <w:numId w:val="35"/>
                    </w:numPr>
                    <w:rPr>
                      <w:rFonts w:cs="Arial"/>
                    </w:rPr>
                  </w:pPr>
                  <w:r w:rsidRPr="00B45D8D">
                    <w:rPr>
                      <w:rFonts w:cs="Arial"/>
                    </w:rPr>
                    <w:t>thesis</w:t>
                  </w:r>
                </w:p>
                <w:p w:rsidR="003E4C52" w:rsidRPr="00B45D8D" w:rsidRDefault="003E4C52" w:rsidP="003E4C52">
                  <w:pPr>
                    <w:pStyle w:val="ListParagraph"/>
                    <w:numPr>
                      <w:ilvl w:val="0"/>
                      <w:numId w:val="34"/>
                    </w:numPr>
                    <w:rPr>
                      <w:rFonts w:cs="Arial"/>
                      <w:b/>
                      <w:bCs/>
                    </w:rPr>
                  </w:pPr>
                  <w:r w:rsidRPr="00B45D8D">
                    <w:rPr>
                      <w:rFonts w:cs="Arial"/>
                    </w:rPr>
                    <w:t>writing process vocabulary (see 11.1a)</w:t>
                  </w:r>
                </w:p>
              </w:tc>
            </w:tr>
          </w:tbl>
          <w:p w:rsidR="004D5DDB" w:rsidRPr="00B45D8D" w:rsidRDefault="004D5DDB" w:rsidP="004D5DDB">
            <w:pPr>
              <w:rPr>
                <w:rFonts w:cs="Arial"/>
                <w:color w:val="000000"/>
              </w:rPr>
            </w:pPr>
          </w:p>
          <w:p w:rsidR="008B7920" w:rsidRPr="00B45D8D" w:rsidRDefault="008B7920" w:rsidP="00A54A0B">
            <w:pPr>
              <w:rPr>
                <w:rFonts w:cs="Arial"/>
                <w:color w:val="FF0000"/>
              </w:rPr>
            </w:pPr>
          </w:p>
        </w:tc>
      </w:tr>
      <w:tr w:rsidR="009975F9" w:rsidRPr="00AA77F2">
        <w:trPr>
          <w:cantSplit/>
          <w:trHeight w:val="217"/>
        </w:trPr>
        <w:tc>
          <w:tcPr>
            <w:tcW w:w="1720" w:type="dxa"/>
          </w:tcPr>
          <w:p w:rsidR="009975F9" w:rsidRPr="00B45D8D" w:rsidRDefault="009975F9" w:rsidP="00604961">
            <w:pPr>
              <w:rPr>
                <w:rFonts w:cs="Arial"/>
                <w:b/>
              </w:rPr>
            </w:pPr>
            <w:r w:rsidRPr="00B45D8D">
              <w:rPr>
                <w:rFonts w:cs="Arial"/>
                <w:b/>
              </w:rPr>
              <w:lastRenderedPageBreak/>
              <w:t>Curricular Connections (within, between, and among disciplines)</w:t>
            </w:r>
          </w:p>
        </w:tc>
        <w:tc>
          <w:tcPr>
            <w:tcW w:w="8510" w:type="dxa"/>
            <w:vAlign w:val="center"/>
          </w:tcPr>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 xml:space="preserve">Social Studies: period specific or historical information of necessity to students’ understanding of the piece(s) vital to the unit concepts—for units designed around Miller’s </w:t>
            </w:r>
            <w:r w:rsidRPr="00B45D8D">
              <w:rPr>
                <w:rFonts w:cs="Arial"/>
                <w:u w:val="single"/>
              </w:rPr>
              <w:t>The Crucible</w:t>
            </w:r>
            <w:r w:rsidRPr="00B45D8D">
              <w:rPr>
                <w:rFonts w:cs="Arial"/>
              </w:rPr>
              <w:t>, this will involve study and discussion of the Puritans &amp; the Salem Witch Trials and of the HUAC and McCarthyism in the late 1940s</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Fine Arts: theater, public speaking, costuming, stage performance, etc.</w:t>
            </w:r>
          </w:p>
          <w:p w:rsidR="00914B95" w:rsidRDefault="00A54A0B" w:rsidP="00A54A0B">
            <w:pPr>
              <w:numPr>
                <w:ilvl w:val="0"/>
                <w:numId w:val="29"/>
              </w:numPr>
              <w:tabs>
                <w:tab w:val="clear" w:pos="720"/>
                <w:tab w:val="num" w:pos="241"/>
              </w:tabs>
              <w:ind w:left="241" w:hanging="241"/>
              <w:rPr>
                <w:rFonts w:cs="Arial"/>
              </w:rPr>
            </w:pPr>
            <w:r w:rsidRPr="00B45D8D">
              <w:rPr>
                <w:rFonts w:cs="Arial"/>
              </w:rPr>
              <w:t>Film: elements and vocabulary of film analysis (e.g., lighting, camera angles, etc.)</w:t>
            </w:r>
          </w:p>
          <w:p w:rsidR="009975F9" w:rsidRPr="00914B95" w:rsidRDefault="00A54A0B" w:rsidP="005D741D">
            <w:pPr>
              <w:numPr>
                <w:ilvl w:val="0"/>
                <w:numId w:val="29"/>
              </w:numPr>
              <w:tabs>
                <w:tab w:val="clear" w:pos="720"/>
                <w:tab w:val="num" w:pos="241"/>
              </w:tabs>
              <w:ind w:left="241" w:hanging="241"/>
              <w:rPr>
                <w:rFonts w:cs="Arial"/>
              </w:rPr>
            </w:pPr>
            <w:r w:rsidRPr="00914B95">
              <w:rPr>
                <w:rFonts w:cs="Arial"/>
              </w:rPr>
              <w:t>Media technology: filming and presenting scenes</w:t>
            </w:r>
            <w:r w:rsidR="00C316F4" w:rsidRPr="00914B95">
              <w:rPr>
                <w:rFonts w:cs="Arial"/>
              </w:rPr>
              <w:t xml:space="preserve">. </w:t>
            </w:r>
            <w:hyperlink r:id="rId9" w:history="1"/>
          </w:p>
        </w:tc>
      </w:tr>
      <w:tr w:rsidR="001A6DC5" w:rsidRPr="00AA77F2">
        <w:trPr>
          <w:cantSplit/>
          <w:trHeight w:val="217"/>
        </w:trPr>
        <w:tc>
          <w:tcPr>
            <w:tcW w:w="1720" w:type="dxa"/>
          </w:tcPr>
          <w:p w:rsidR="001A6DC5" w:rsidRPr="00B45D8D" w:rsidRDefault="00C836D6" w:rsidP="00DF1EA3">
            <w:pPr>
              <w:rPr>
                <w:rFonts w:cs="Arial"/>
                <w:b/>
              </w:rPr>
            </w:pPr>
            <w:r w:rsidRPr="00B45D8D">
              <w:rPr>
                <w:rFonts w:cs="Arial"/>
                <w:b/>
              </w:rPr>
              <w:t>Required Lessons</w:t>
            </w:r>
          </w:p>
        </w:tc>
        <w:tc>
          <w:tcPr>
            <w:tcW w:w="8510" w:type="dxa"/>
          </w:tcPr>
          <w:p w:rsidR="001A6DC5" w:rsidRPr="00914B95" w:rsidRDefault="001A6DC5" w:rsidP="00914B95">
            <w:pPr>
              <w:rPr>
                <w:rFonts w:cs="Arial"/>
              </w:rPr>
            </w:pPr>
          </w:p>
        </w:tc>
      </w:tr>
      <w:tr w:rsidR="00467538" w:rsidRPr="00AA77F2">
        <w:trPr>
          <w:cantSplit/>
          <w:trHeight w:val="217"/>
        </w:trPr>
        <w:tc>
          <w:tcPr>
            <w:tcW w:w="1720" w:type="dxa"/>
          </w:tcPr>
          <w:p w:rsidR="00467538" w:rsidRPr="00B45D8D" w:rsidRDefault="00467538" w:rsidP="00DF1EA3">
            <w:pPr>
              <w:rPr>
                <w:rFonts w:cs="Arial"/>
                <w:b/>
              </w:rPr>
            </w:pPr>
            <w:r w:rsidRPr="00B45D8D">
              <w:rPr>
                <w:rFonts w:cs="Arial"/>
                <w:b/>
              </w:rPr>
              <w:t>Recommended Lessons</w:t>
            </w:r>
            <w:r w:rsidR="00A96C11" w:rsidRPr="00B45D8D">
              <w:rPr>
                <w:rFonts w:cs="Arial"/>
                <w:b/>
              </w:rPr>
              <w:t xml:space="preserve"> </w:t>
            </w:r>
            <w:r w:rsidR="002E0850" w:rsidRPr="00B45D8D">
              <w:rPr>
                <w:rFonts w:cs="Arial"/>
                <w:b/>
              </w:rPr>
              <w:t>and Learning Experiences</w:t>
            </w:r>
          </w:p>
        </w:tc>
        <w:tc>
          <w:tcPr>
            <w:tcW w:w="8510" w:type="dxa"/>
          </w:tcPr>
          <w:p w:rsidR="007D5B34" w:rsidRPr="00B45D8D" w:rsidRDefault="007D5B34" w:rsidP="007D5B34">
            <w:pPr>
              <w:rPr>
                <w:rFonts w:cs="Arial"/>
              </w:rPr>
            </w:pPr>
            <w:r w:rsidRPr="00B45D8D">
              <w:rPr>
                <w:rFonts w:cs="Arial"/>
                <w:b/>
                <w:bCs/>
                <w:u w:val="single"/>
              </w:rPr>
              <w:t>Suggested Lessons and Resources from the Textbook</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Annotations of scenes </w:t>
            </w:r>
            <w:r w:rsidRPr="00B45D8D">
              <w:rPr>
                <w:rFonts w:cs="Arial"/>
                <w:i/>
              </w:rPr>
              <w:t>(esp. through the perspective of an actor or director)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 interpretative response to literary texts </w:t>
            </w:r>
            <w:r w:rsidR="0062760E" w:rsidRPr="00C56E3A">
              <w:rPr>
                <w:rFonts w:cs="Arial"/>
              </w:rPr>
              <w:t>that includes a thesis statement, analysis supported with textual evidence, a</w:t>
            </w:r>
            <w:r w:rsidR="0062760E">
              <w:rPr>
                <w:rFonts w:cs="Arial"/>
              </w:rPr>
              <w:t>nd synthesis of multiple texts.</w:t>
            </w:r>
            <w:r w:rsidRPr="00B45D8D">
              <w:rPr>
                <w:rFonts w:cs="Arial"/>
              </w:rPr>
              <w:t xml:space="preserve"> </w:t>
            </w:r>
          </w:p>
          <w:p w:rsidR="0062760E" w:rsidRDefault="0062760E" w:rsidP="0062760E">
            <w:pPr>
              <w:autoSpaceDE w:val="0"/>
              <w:autoSpaceDN w:val="0"/>
              <w:adjustRightInd w:val="0"/>
              <w:ind w:left="241"/>
              <w:rPr>
                <w:rFonts w:cs="Arial"/>
                <w:b/>
                <w:i/>
                <w:u w:val="single"/>
              </w:rPr>
            </w:pPr>
            <w:r>
              <w:rPr>
                <w:rFonts w:cs="Arial"/>
                <w:b/>
                <w:i/>
                <w:u w:val="single"/>
              </w:rPr>
              <w:t>Here is an e</w:t>
            </w:r>
            <w:r w:rsidRPr="002D39F9">
              <w:rPr>
                <w:rFonts w:cs="Arial"/>
                <w:b/>
                <w:i/>
                <w:u w:val="single"/>
              </w:rPr>
              <w:t>xample</w:t>
            </w:r>
            <w:r>
              <w:rPr>
                <w:rFonts w:cs="Arial"/>
                <w:b/>
                <w:i/>
                <w:u w:val="single"/>
              </w:rPr>
              <w:t xml:space="preserve"> (used as a final exam essay question):</w:t>
            </w:r>
          </w:p>
          <w:p w:rsidR="0062760E" w:rsidRDefault="00A54A0B" w:rsidP="0062760E">
            <w:pPr>
              <w:autoSpaceDE w:val="0"/>
              <w:autoSpaceDN w:val="0"/>
              <w:adjustRightInd w:val="0"/>
              <w:ind w:left="241"/>
              <w:rPr>
                <w:rFonts w:cs="Arial"/>
                <w:i/>
                <w:iCs/>
                <w:color w:val="000000"/>
              </w:rPr>
            </w:pPr>
            <w:r w:rsidRPr="00B45D8D">
              <w:rPr>
                <w:rFonts w:cs="Arial"/>
              </w:rPr>
              <w:t xml:space="preserve">Please respond to the following essay task using </w:t>
            </w:r>
            <w:r w:rsidRPr="00B45D8D">
              <w:rPr>
                <w:rFonts w:cs="Arial"/>
                <w:u w:val="single"/>
              </w:rPr>
              <w:t>two</w:t>
            </w:r>
            <w:r w:rsidRPr="00B45D8D">
              <w:rPr>
                <w:rFonts w:cs="Arial"/>
              </w:rPr>
              <w:t xml:space="preserve"> texts read &amp; analyzed during this spring semester and </w:t>
            </w:r>
            <w:r w:rsidRPr="00B45D8D">
              <w:rPr>
                <w:rFonts w:cs="Arial"/>
                <w:u w:val="single"/>
              </w:rPr>
              <w:t>one</w:t>
            </w:r>
            <w:r w:rsidRPr="00B45D8D">
              <w:rPr>
                <w:rFonts w:cs="Arial"/>
              </w:rPr>
              <w:t xml:space="preserve"> additional source (such as a supplemental essay, an in-class reading/discussion activity or writer’s notebook entry, or something from your SSR literature).</w:t>
            </w:r>
            <w:r w:rsidRPr="00B45D8D">
              <w:rPr>
                <w:rFonts w:cs="Arial"/>
                <w:b/>
                <w:color w:val="000000"/>
              </w:rPr>
              <w:t>Discuss the nature of the American Dream in contemporary American society and a specific global, national, or local issue that threatens fulfillment of the Dream in the 21</w:t>
            </w:r>
            <w:r w:rsidRPr="00B45D8D">
              <w:rPr>
                <w:rFonts w:cs="Arial"/>
                <w:b/>
                <w:color w:val="000000"/>
                <w:vertAlign w:val="superscript"/>
              </w:rPr>
              <w:t>st</w:t>
            </w:r>
            <w:r w:rsidRPr="00B45D8D">
              <w:rPr>
                <w:rFonts w:cs="Arial"/>
                <w:b/>
                <w:color w:val="000000"/>
              </w:rPr>
              <w:t xml:space="preserve"> century. As part of your discussion, offer a course of action for solving or eliminating the identified issue posing a threat.</w:t>
            </w:r>
            <w:r w:rsidRPr="00B45D8D">
              <w:rPr>
                <w:rFonts w:cs="Arial"/>
                <w:lang w:val="it-IT"/>
              </w:rPr>
              <w:t xml:space="preserve"> </w:t>
            </w:r>
            <w:r w:rsidRPr="00B45D8D">
              <w:rPr>
                <w:rFonts w:cs="Arial"/>
              </w:rPr>
              <w:t>*</w:t>
            </w:r>
            <w:r w:rsidRPr="00B45D8D">
              <w:rPr>
                <w:rFonts w:cs="Arial"/>
                <w:u w:val="single"/>
              </w:rPr>
              <w:t xml:space="preserve">Your thesis must assert </w:t>
            </w:r>
            <w:r w:rsidRPr="00B45D8D">
              <w:rPr>
                <w:rFonts w:cs="Arial"/>
                <w:iCs/>
                <w:color w:val="000000"/>
                <w:u w:val="single"/>
              </w:rPr>
              <w:t>an observation about the nature of the ‘Dream’ that holds truth in the universal sense, not just for a single individual</w:t>
            </w:r>
            <w:r w:rsidRPr="00B45D8D">
              <w:rPr>
                <w:rFonts w:cs="Arial"/>
                <w:i/>
                <w:iCs/>
                <w:color w:val="000000"/>
              </w:rPr>
              <w:t xml:space="preserve">. </w:t>
            </w:r>
            <w:r w:rsidR="00260BF0">
              <w:rPr>
                <w:rFonts w:cs="Arial"/>
              </w:rPr>
              <w:t xml:space="preserve">Excellent responses will </w:t>
            </w:r>
            <w:r w:rsidRPr="00B45D8D">
              <w:rPr>
                <w:rFonts w:cs="Arial"/>
              </w:rPr>
              <w:t>use spec</w:t>
            </w:r>
            <w:r w:rsidR="00260BF0">
              <w:rPr>
                <w:rFonts w:cs="Arial"/>
              </w:rPr>
              <w:t>ificity in discussing the issue and how it poses a threat</w:t>
            </w:r>
            <w:r w:rsidRPr="00B45D8D">
              <w:rPr>
                <w:rFonts w:cs="Arial"/>
              </w:rPr>
              <w:t xml:space="preserve">, </w:t>
            </w:r>
            <w:r w:rsidR="00260BF0">
              <w:rPr>
                <w:rFonts w:cs="Arial"/>
              </w:rPr>
              <w:t>acknowledge opposing points of view on the issue</w:t>
            </w:r>
            <w:r w:rsidR="00260BF0" w:rsidRPr="00B45D8D">
              <w:rPr>
                <w:rFonts w:cs="Arial"/>
              </w:rPr>
              <w:t xml:space="preserve">, </w:t>
            </w:r>
            <w:r w:rsidRPr="00B45D8D">
              <w:rPr>
                <w:rFonts w:cs="Arial"/>
              </w:rPr>
              <w:t xml:space="preserve">and </w:t>
            </w:r>
            <w:r w:rsidR="00260BF0">
              <w:rPr>
                <w:rFonts w:cs="Arial"/>
              </w:rPr>
              <w:t>include detailed, supporting</w:t>
            </w:r>
            <w:r w:rsidRPr="00B45D8D">
              <w:rPr>
                <w:rFonts w:cs="Arial"/>
              </w:rPr>
              <w:t xml:space="preserve"> evidence from this semester’s reading and learning.</w:t>
            </w:r>
            <w:r w:rsidRPr="00B45D8D">
              <w:rPr>
                <w:rFonts w:cs="Arial"/>
                <w:lang w:val="it-IT"/>
              </w:rPr>
              <w:t xml:space="preserve"> </w:t>
            </w:r>
            <w:r w:rsidRPr="00B45D8D">
              <w:rPr>
                <w:rFonts w:cs="Arial"/>
                <w:i/>
                <w:iCs/>
                <w:color w:val="000000"/>
              </w:rPr>
              <w:t>Support and develop points in your essay with specific and accurate</w:t>
            </w:r>
            <w:r w:rsidR="00260BF0">
              <w:rPr>
                <w:rFonts w:cs="Arial"/>
                <w:i/>
                <w:iCs/>
                <w:color w:val="000000"/>
              </w:rPr>
              <w:t xml:space="preserve"> text</w:t>
            </w:r>
            <w:r w:rsidRPr="00B45D8D">
              <w:rPr>
                <w:rFonts w:cs="Arial"/>
                <w:i/>
                <w:iCs/>
                <w:color w:val="000000"/>
              </w:rPr>
              <w:t xml:space="preserve"> references (</w:t>
            </w:r>
            <w:r w:rsidR="00260BF0">
              <w:rPr>
                <w:rFonts w:cs="Arial"/>
                <w:i/>
                <w:iCs/>
                <w:color w:val="000000"/>
              </w:rPr>
              <w:t xml:space="preserve">when possible, </w:t>
            </w:r>
            <w:r w:rsidRPr="00B45D8D">
              <w:rPr>
                <w:rFonts w:cs="Arial"/>
                <w:i/>
                <w:iCs/>
                <w:color w:val="000000"/>
              </w:rPr>
              <w:t>include the appropriate MLA citation info) and clear, concise explanations of how those references illustrate your as</w:t>
            </w:r>
            <w:r w:rsidR="00260BF0">
              <w:rPr>
                <w:rFonts w:cs="Arial"/>
                <w:i/>
                <w:iCs/>
                <w:color w:val="000000"/>
              </w:rPr>
              <w:t>sertion and/or make clear how the</w:t>
            </w:r>
            <w:r w:rsidRPr="00B45D8D">
              <w:rPr>
                <w:rFonts w:cs="Arial"/>
                <w:i/>
                <w:iCs/>
                <w:color w:val="000000"/>
              </w:rPr>
              <w:t xml:space="preserve"> issue threatens our ability to fulfill the Dream.</w:t>
            </w:r>
          </w:p>
          <w:p w:rsidR="00467538" w:rsidRPr="0062760E" w:rsidRDefault="00A54A0B" w:rsidP="0062760E">
            <w:pPr>
              <w:autoSpaceDE w:val="0"/>
              <w:autoSpaceDN w:val="0"/>
              <w:adjustRightInd w:val="0"/>
              <w:ind w:left="241"/>
              <w:rPr>
                <w:rFonts w:cs="Arial"/>
                <w:i/>
                <w:iCs/>
                <w:color w:val="000000"/>
              </w:rPr>
            </w:pPr>
            <w:r w:rsidRPr="00B45D8D">
              <w:rPr>
                <w:rFonts w:cs="Arial"/>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62760E" w:rsidRDefault="0062760E" w:rsidP="00A54A0B">
            <w:pPr>
              <w:pStyle w:val="ListParagraph"/>
              <w:spacing w:line="276" w:lineRule="auto"/>
              <w:ind w:left="0"/>
              <w:rPr>
                <w:rFonts w:cs="Arial"/>
                <w:lang w:val="it-IT"/>
              </w:rPr>
            </w:pPr>
          </w:p>
          <w:p w:rsidR="0062760E" w:rsidRPr="0062760E" w:rsidRDefault="0062760E" w:rsidP="0062760E">
            <w:pPr>
              <w:rPr>
                <w:rFonts w:cs="Arial"/>
                <w:b/>
                <w:u w:val="single"/>
              </w:rPr>
            </w:pPr>
            <w:r w:rsidRPr="0062760E">
              <w:rPr>
                <w:rFonts w:cs="Arial"/>
                <w:b/>
                <w:u w:val="single"/>
              </w:rPr>
              <w:t>Ideas for class activities</w:t>
            </w:r>
          </w:p>
          <w:p w:rsidR="0062760E" w:rsidRPr="00B45D8D" w:rsidRDefault="0062760E" w:rsidP="0062760E">
            <w:pPr>
              <w:numPr>
                <w:ilvl w:val="0"/>
                <w:numId w:val="31"/>
              </w:numPr>
              <w:ind w:left="526" w:hanging="241"/>
              <w:rPr>
                <w:rFonts w:cs="Arial"/>
              </w:rPr>
            </w:pPr>
            <w:r w:rsidRPr="00B45D8D">
              <w:rPr>
                <w:rFonts w:cs="Arial"/>
              </w:rPr>
              <w:t>Debate current issues</w:t>
            </w:r>
          </w:p>
          <w:p w:rsidR="00260BF0" w:rsidRDefault="0062760E" w:rsidP="00260BF0">
            <w:pPr>
              <w:numPr>
                <w:ilvl w:val="0"/>
                <w:numId w:val="31"/>
              </w:numPr>
              <w:ind w:left="526" w:hanging="241"/>
              <w:rPr>
                <w:rFonts w:cs="Arial"/>
              </w:rPr>
            </w:pPr>
            <w:r w:rsidRPr="00B45D8D">
              <w:rPr>
                <w:rFonts w:cs="Arial"/>
              </w:rPr>
              <w:t>Compare and contrast the film version to the text version; short answer, essay, etc.</w:t>
            </w:r>
          </w:p>
          <w:p w:rsidR="00260BF0" w:rsidRPr="00260BF0" w:rsidRDefault="00260BF0" w:rsidP="00260BF0">
            <w:pPr>
              <w:numPr>
                <w:ilvl w:val="0"/>
                <w:numId w:val="31"/>
              </w:numPr>
              <w:ind w:left="526" w:hanging="241"/>
              <w:rPr>
                <w:rFonts w:cs="Arial"/>
              </w:rPr>
            </w:pPr>
            <w:r w:rsidRPr="00260BF0">
              <w:rPr>
                <w:rFonts w:cs="Arial"/>
                <w:bCs/>
              </w:rPr>
              <w:t>Write short-form comparative responses to plays and/or film</w:t>
            </w:r>
            <w:r>
              <w:rPr>
                <w:rFonts w:cs="Arial"/>
                <w:bCs/>
              </w:rPr>
              <w:t xml:space="preserve"> clip</w:t>
            </w:r>
            <w:r w:rsidRPr="00260BF0">
              <w:rPr>
                <w:rFonts w:cs="Arial"/>
                <w:bCs/>
              </w:rPr>
              <w:t>s</w:t>
            </w:r>
          </w:p>
          <w:p w:rsidR="0062760E" w:rsidRPr="00B45D8D" w:rsidRDefault="0062760E" w:rsidP="0062760E">
            <w:pPr>
              <w:numPr>
                <w:ilvl w:val="0"/>
                <w:numId w:val="31"/>
              </w:numPr>
              <w:ind w:left="526" w:hanging="241"/>
              <w:rPr>
                <w:rFonts w:cs="Arial"/>
              </w:rPr>
            </w:pPr>
            <w:r w:rsidRPr="00B45D8D">
              <w:rPr>
                <w:rFonts w:cs="Arial"/>
              </w:rPr>
              <w:t>Students perform scenes (from film or literature) directed from on original or alternative perspective</w:t>
            </w:r>
          </w:p>
          <w:p w:rsidR="0062760E" w:rsidRPr="00B45D8D" w:rsidRDefault="0062760E" w:rsidP="0062760E">
            <w:pPr>
              <w:numPr>
                <w:ilvl w:val="0"/>
                <w:numId w:val="31"/>
              </w:numPr>
              <w:ind w:left="526" w:hanging="241"/>
              <w:rPr>
                <w:rFonts w:cs="Arial"/>
              </w:rPr>
            </w:pPr>
            <w:r w:rsidRPr="00B45D8D">
              <w:rPr>
                <w:rFonts w:cs="Arial"/>
              </w:rPr>
              <w:t>Create character maps or body biographies</w:t>
            </w:r>
          </w:p>
          <w:p w:rsidR="0062760E" w:rsidRDefault="0062760E" w:rsidP="0062760E">
            <w:pPr>
              <w:numPr>
                <w:ilvl w:val="0"/>
                <w:numId w:val="31"/>
              </w:numPr>
              <w:ind w:left="526" w:hanging="241"/>
              <w:rPr>
                <w:rFonts w:cs="Arial"/>
              </w:rPr>
            </w:pPr>
            <w:r w:rsidRPr="00B45D8D">
              <w:rPr>
                <w:rFonts w:cs="Arial"/>
              </w:rPr>
              <w:t>Create wall mural of student-created art (responding to thematic concepts present in the literature from the second semester)</w:t>
            </w:r>
          </w:p>
          <w:p w:rsidR="0062760E" w:rsidRPr="0062760E" w:rsidRDefault="0062760E" w:rsidP="0062760E">
            <w:pPr>
              <w:numPr>
                <w:ilvl w:val="0"/>
                <w:numId w:val="31"/>
              </w:numPr>
              <w:ind w:left="526" w:hanging="241"/>
              <w:rPr>
                <w:rFonts w:cs="Arial"/>
              </w:rPr>
            </w:pPr>
            <w:r w:rsidRPr="00914B95">
              <w:rPr>
                <w:rFonts w:cs="Arial"/>
              </w:rPr>
              <w:t>Create a book of original and favorite writings from the year (in small groups or as a class)</w:t>
            </w:r>
          </w:p>
        </w:tc>
      </w:tr>
      <w:tr w:rsidR="009975F9" w:rsidRPr="00AA77F2">
        <w:trPr>
          <w:trHeight w:val="217"/>
        </w:trPr>
        <w:tc>
          <w:tcPr>
            <w:tcW w:w="1720" w:type="dxa"/>
          </w:tcPr>
          <w:p w:rsidR="009975F9" w:rsidRPr="00B45D8D" w:rsidRDefault="00467538" w:rsidP="001A6F86">
            <w:pPr>
              <w:rPr>
                <w:rFonts w:cs="Arial"/>
                <w:b/>
              </w:rPr>
            </w:pPr>
            <w:r w:rsidRPr="00B45D8D">
              <w:rPr>
                <w:rFonts w:cs="Arial"/>
                <w:b/>
              </w:rPr>
              <w:t>Differentiation:</w:t>
            </w:r>
          </w:p>
        </w:tc>
        <w:tc>
          <w:tcPr>
            <w:tcW w:w="8510" w:type="dxa"/>
          </w:tcPr>
          <w:p w:rsidR="00467538" w:rsidRPr="00B45D8D" w:rsidRDefault="00B7030F" w:rsidP="00467538">
            <w:pPr>
              <w:rPr>
                <w:rFonts w:cs="Arial"/>
              </w:rPr>
            </w:pPr>
            <w:r w:rsidRPr="00B45D8D">
              <w:rPr>
                <w:rFonts w:cs="Arial"/>
              </w:rPr>
              <w:t>See textbook for ideas for struggling readers.</w:t>
            </w:r>
          </w:p>
          <w:p w:rsidR="0062760E" w:rsidRPr="00914B95" w:rsidRDefault="0062760E" w:rsidP="0062760E">
            <w:pPr>
              <w:rPr>
                <w:rFonts w:cs="Arial"/>
              </w:rPr>
            </w:pPr>
          </w:p>
          <w:p w:rsidR="002521E7" w:rsidRPr="00B45D8D" w:rsidRDefault="00ED3E97" w:rsidP="00467538">
            <w:pPr>
              <w:rPr>
                <w:rFonts w:cs="Arial"/>
              </w:rPr>
            </w:pPr>
            <w:hyperlink r:id="rId10" w:history="1">
              <w:r w:rsidR="002521E7" w:rsidRPr="00B45D8D">
                <w:rPr>
                  <w:rStyle w:val="Hyperlink"/>
                  <w:rFonts w:cs="Arial"/>
                  <w:b/>
                  <w:bCs/>
                </w:rPr>
                <w:t>English Language Proficiency Standards</w:t>
              </w:r>
              <w:r w:rsidR="002521E7" w:rsidRPr="00B45D8D">
                <w:rPr>
                  <w:rStyle w:val="Hyperlink"/>
                  <w:rFonts w:cs="Arial"/>
                </w:rPr>
                <w:t xml:space="preserve"> </w:t>
              </w:r>
              <w:r w:rsidR="002521E7" w:rsidRPr="00B45D8D">
                <w:rPr>
                  <w:rStyle w:val="Hyperlink"/>
                  <w:rFonts w:cs="Arial"/>
                  <w:b/>
                  <w:bCs/>
                </w:rPr>
                <w:t>Student Expectations with Sentence Stems and Activities to support implementation of the Standards</w:t>
              </w:r>
            </w:hyperlink>
            <w:r w:rsidR="002521E7" w:rsidRPr="00B45D8D">
              <w:rPr>
                <w:rFonts w:cs="Arial"/>
              </w:rPr>
              <w:t xml:space="preserve">  (Note: when you open the </w:t>
            </w:r>
            <w:r w:rsidR="002521E7" w:rsidRPr="00B45D8D">
              <w:rPr>
                <w:rFonts w:cs="Arial"/>
              </w:rPr>
              <w:lastRenderedPageBreak/>
              <w:t xml:space="preserve">link, it may ask you for a certificate or if it is OK to open the file, click OK each time you see the screens.) </w:t>
            </w:r>
          </w:p>
        </w:tc>
      </w:tr>
      <w:tr w:rsidR="008B7920" w:rsidRPr="00AA77F2">
        <w:trPr>
          <w:trHeight w:val="217"/>
        </w:trPr>
        <w:tc>
          <w:tcPr>
            <w:tcW w:w="1720" w:type="dxa"/>
          </w:tcPr>
          <w:p w:rsidR="008B7920" w:rsidRPr="00B45D8D" w:rsidRDefault="008B7920" w:rsidP="001A6F86">
            <w:pPr>
              <w:rPr>
                <w:rFonts w:cs="Arial"/>
                <w:b/>
              </w:rPr>
            </w:pPr>
            <w:r w:rsidRPr="00B45D8D">
              <w:rPr>
                <w:rFonts w:cs="Arial"/>
                <w:b/>
              </w:rPr>
              <w:lastRenderedPageBreak/>
              <w:t>Instructional Resources</w:t>
            </w:r>
          </w:p>
        </w:tc>
        <w:tc>
          <w:tcPr>
            <w:tcW w:w="8510" w:type="dxa"/>
          </w:tcPr>
          <w:p w:rsidR="007D5B34" w:rsidRPr="00B45D8D" w:rsidRDefault="007D5B34" w:rsidP="007D5B34">
            <w:pPr>
              <w:rPr>
                <w:rFonts w:cs="Arial"/>
                <w:b/>
                <w:u w:val="single"/>
              </w:rPr>
            </w:pPr>
            <w:r w:rsidRPr="00B45D8D">
              <w:rPr>
                <w:rFonts w:cs="Arial"/>
                <w:b/>
                <w:u w:val="single"/>
              </w:rPr>
              <w:t>Textbook</w:t>
            </w:r>
          </w:p>
          <w:p w:rsidR="005A0EB0" w:rsidRPr="00322FE9" w:rsidRDefault="008B7B7F" w:rsidP="0062760E">
            <w:pPr>
              <w:rPr>
                <w:rFonts w:cs="Arial"/>
              </w:rPr>
            </w:pPr>
            <w:r w:rsidRPr="00B45D8D">
              <w:rPr>
                <w:rFonts w:cs="Arial"/>
              </w:rPr>
              <w:t xml:space="preserve">Miller, Arthur </w:t>
            </w:r>
            <w:r w:rsidR="00B45D8D" w:rsidRPr="00B45D8D">
              <w:rPr>
                <w:rFonts w:cs="Arial"/>
              </w:rPr>
              <w:t>–</w:t>
            </w:r>
            <w:r w:rsidRPr="00B45D8D">
              <w:rPr>
                <w:rFonts w:cs="Arial"/>
              </w:rPr>
              <w:t xml:space="preserve"> </w:t>
            </w:r>
            <w:r w:rsidR="00B45D8D" w:rsidRPr="00B45D8D">
              <w:rPr>
                <w:rFonts w:cs="Arial"/>
              </w:rPr>
              <w:t xml:space="preserve">from </w:t>
            </w:r>
            <w:r w:rsidR="008163A7" w:rsidRPr="00B45D8D">
              <w:rPr>
                <w:rFonts w:cs="Arial"/>
                <w:i/>
              </w:rPr>
              <w:t>The Crucible</w:t>
            </w:r>
            <w:r w:rsidRPr="00B45D8D">
              <w:rPr>
                <w:rFonts w:cs="Arial"/>
              </w:rPr>
              <w:t xml:space="preserve">, p. </w:t>
            </w:r>
            <w:r w:rsidR="005A0EB0">
              <w:rPr>
                <w:rFonts w:cs="Arial"/>
              </w:rPr>
              <w:t>1034</w:t>
            </w:r>
          </w:p>
          <w:p w:rsidR="008B7B7F" w:rsidRPr="00B45D8D" w:rsidRDefault="005A0EB0" w:rsidP="0062760E">
            <w:pPr>
              <w:rPr>
                <w:rFonts w:cs="Arial"/>
              </w:rPr>
            </w:pPr>
            <w:r>
              <w:rPr>
                <w:rFonts w:cs="Arial"/>
              </w:rPr>
              <w:t>Modern American Drama, p. 1124</w:t>
            </w:r>
          </w:p>
          <w:p w:rsidR="008163A7" w:rsidRPr="00B45D8D" w:rsidRDefault="008163A7" w:rsidP="007D5B34">
            <w:pPr>
              <w:rPr>
                <w:rFonts w:cs="Arial"/>
                <w:b/>
                <w:u w:val="single"/>
              </w:rPr>
            </w:pPr>
          </w:p>
          <w:p w:rsidR="00322FE9" w:rsidRDefault="007D5B34" w:rsidP="007D5B34">
            <w:pPr>
              <w:rPr>
                <w:rFonts w:cs="Arial"/>
                <w:b/>
                <w:bCs/>
                <w:u w:val="single"/>
              </w:rPr>
            </w:pPr>
            <w:r w:rsidRPr="00B45D8D">
              <w:rPr>
                <w:rFonts w:cs="Arial"/>
                <w:b/>
                <w:bCs/>
                <w:u w:val="single"/>
              </w:rPr>
              <w:t>Internet Resources (Hyperlinked)</w:t>
            </w:r>
          </w:p>
          <w:p w:rsidR="00B45D8D" w:rsidRPr="00B45D8D" w:rsidRDefault="00ED3E97" w:rsidP="007D5B34">
            <w:pPr>
              <w:rPr>
                <w:rFonts w:cs="Arial"/>
              </w:rPr>
            </w:pPr>
            <w:hyperlink r:id="rId11" w:history="1">
              <w:r w:rsidR="00B45D8D" w:rsidRPr="00B45D8D">
                <w:rPr>
                  <w:rStyle w:val="Hyperlink"/>
                  <w:rFonts w:cs="Arial"/>
                </w:rPr>
                <w:t>American Art Interactive Timeline</w:t>
              </w:r>
            </w:hyperlink>
          </w:p>
          <w:p w:rsidR="00B45D8D" w:rsidRPr="00B45D8D" w:rsidRDefault="00ED3E97" w:rsidP="007D5B34">
            <w:pPr>
              <w:rPr>
                <w:rFonts w:cs="Arial"/>
                <w:bCs/>
              </w:rPr>
            </w:pPr>
            <w:hyperlink r:id="rId12" w:history="1">
              <w:r w:rsidR="00B45D8D" w:rsidRPr="00B45D8D">
                <w:rPr>
                  <w:rStyle w:val="Hyperlink"/>
                  <w:rFonts w:cs="Arial"/>
                  <w:bCs/>
                </w:rPr>
                <w:t>Argumentation Resources</w:t>
              </w:r>
            </w:hyperlink>
          </w:p>
          <w:p w:rsidR="008A010D" w:rsidRDefault="00ED3E97" w:rsidP="007D5B34">
            <w:hyperlink r:id="rId13" w:history="1">
              <w:r w:rsidR="00B45D8D" w:rsidRPr="00B45D8D">
                <w:rPr>
                  <w:rStyle w:val="Hyperlink"/>
                  <w:rFonts w:cs="Arial"/>
                </w:rPr>
                <w:t>Salem Witchcraft Hysteria Resources</w:t>
              </w:r>
            </w:hyperlink>
          </w:p>
          <w:p w:rsidR="00B45D8D" w:rsidRPr="00B45D8D" w:rsidRDefault="00B45D8D" w:rsidP="007D5B34">
            <w:pPr>
              <w:rPr>
                <w:rFonts w:cs="Arial"/>
                <w:b/>
                <w:bCs/>
                <w:u w:val="single"/>
              </w:rPr>
            </w:pPr>
          </w:p>
          <w:p w:rsidR="00521FB9" w:rsidRDefault="007D5B34" w:rsidP="007D5B34">
            <w:pPr>
              <w:rPr>
                <w:rFonts w:cs="Arial"/>
                <w:b/>
                <w:u w:val="single"/>
              </w:rPr>
            </w:pPr>
            <w:r w:rsidRPr="00B45D8D">
              <w:rPr>
                <w:rFonts w:cs="Arial"/>
                <w:b/>
                <w:u w:val="single"/>
              </w:rPr>
              <w:t>Books</w:t>
            </w:r>
            <w:r w:rsidR="00FE1F3D">
              <w:rPr>
                <w:rFonts w:cs="Arial"/>
                <w:b/>
                <w:u w:val="single"/>
              </w:rPr>
              <w:t>/Plays</w:t>
            </w:r>
          </w:p>
          <w:p w:rsidR="00521FB9" w:rsidRDefault="0009143A" w:rsidP="007D5B34">
            <w:pPr>
              <w:rPr>
                <w:rFonts w:cs="Arial"/>
              </w:rPr>
            </w:pPr>
            <w:r>
              <w:rPr>
                <w:rFonts w:cs="Arial"/>
              </w:rPr>
              <w:t xml:space="preserve">Hansberry, Lorraine </w:t>
            </w:r>
            <w:r w:rsidR="0062760E">
              <w:rPr>
                <w:rFonts w:cs="Arial"/>
              </w:rPr>
              <w:t>–</w:t>
            </w:r>
            <w:r>
              <w:rPr>
                <w:rFonts w:cs="Arial"/>
              </w:rPr>
              <w:t xml:space="preserve"> </w:t>
            </w:r>
            <w:r w:rsidR="0062760E" w:rsidRPr="0062760E">
              <w:rPr>
                <w:rFonts w:cs="Arial"/>
                <w:i/>
              </w:rPr>
              <w:t>A Raisin in the Sun</w:t>
            </w:r>
          </w:p>
          <w:p w:rsidR="0009143A" w:rsidRPr="0062760E" w:rsidRDefault="0009143A" w:rsidP="007D5B34">
            <w:pPr>
              <w:rPr>
                <w:rFonts w:cs="Arial"/>
                <w:i/>
              </w:rPr>
            </w:pPr>
            <w:r>
              <w:rPr>
                <w:rFonts w:cs="Arial"/>
              </w:rPr>
              <w:t>Williams, Tennessee -</w:t>
            </w:r>
            <w:r w:rsidR="0062760E">
              <w:rPr>
                <w:rFonts w:cs="Arial"/>
              </w:rPr>
              <w:t xml:space="preserve">- </w:t>
            </w:r>
            <w:r w:rsidR="0062760E" w:rsidRPr="0062760E">
              <w:rPr>
                <w:rFonts w:cs="Arial"/>
                <w:i/>
              </w:rPr>
              <w:t>The Glass Menagerie</w:t>
            </w:r>
          </w:p>
          <w:p w:rsidR="00FE1F3D" w:rsidRDefault="0009143A" w:rsidP="007D5B34">
            <w:pPr>
              <w:rPr>
                <w:rFonts w:cs="Arial"/>
              </w:rPr>
            </w:pPr>
            <w:r>
              <w:rPr>
                <w:rFonts w:cs="Arial"/>
              </w:rPr>
              <w:t>Miller, Arthur -</w:t>
            </w:r>
            <w:r w:rsidR="0062760E">
              <w:rPr>
                <w:rFonts w:cs="Arial"/>
              </w:rPr>
              <w:t xml:space="preserve">- </w:t>
            </w:r>
            <w:r w:rsidR="0062760E" w:rsidRPr="0062760E">
              <w:rPr>
                <w:rFonts w:cs="Arial"/>
                <w:i/>
              </w:rPr>
              <w:t>Death of a Salesman</w:t>
            </w:r>
          </w:p>
          <w:p w:rsidR="007D5B34" w:rsidRPr="005923B6" w:rsidRDefault="007D5B34" w:rsidP="007D5B34">
            <w:pPr>
              <w:rPr>
                <w:rFonts w:cs="Arial"/>
              </w:rPr>
            </w:pPr>
          </w:p>
          <w:p w:rsidR="005923B6" w:rsidRDefault="007D5B34" w:rsidP="007D5B34">
            <w:pPr>
              <w:rPr>
                <w:rFonts w:cs="Arial"/>
                <w:b/>
                <w:u w:val="single"/>
              </w:rPr>
            </w:pPr>
            <w:r w:rsidRPr="00B45D8D">
              <w:rPr>
                <w:rFonts w:cs="Arial"/>
                <w:b/>
                <w:u w:val="single"/>
              </w:rPr>
              <w:t>Professional References</w:t>
            </w:r>
          </w:p>
          <w:p w:rsidR="005A0EB0" w:rsidRDefault="00225291" w:rsidP="007D5B34">
            <w:pPr>
              <w:rPr>
                <w:rFonts w:cs="Arial"/>
              </w:rPr>
            </w:pPr>
            <w:r w:rsidRPr="00225291">
              <w:rPr>
                <w:rFonts w:cs="Arial"/>
              </w:rPr>
              <w:t>Golden, John</w:t>
            </w:r>
            <w:r w:rsidRPr="00225291">
              <w:rPr>
                <w:rFonts w:cs="Arial"/>
                <w:b/>
              </w:rPr>
              <w:t xml:space="preserve"> -</w:t>
            </w:r>
            <w:r>
              <w:rPr>
                <w:rFonts w:cs="Arial"/>
                <w:i/>
              </w:rPr>
              <w:t xml:space="preserve"> </w:t>
            </w:r>
            <w:r w:rsidR="005923B6" w:rsidRPr="005923B6">
              <w:rPr>
                <w:rFonts w:cs="Arial"/>
                <w:i/>
              </w:rPr>
              <w:t>Reading in the Dark: Using Film as a Tool in the High School Classroom</w:t>
            </w:r>
          </w:p>
          <w:p w:rsidR="007D5B34" w:rsidRPr="005A0EB0" w:rsidRDefault="00225291" w:rsidP="007D5B34">
            <w:pPr>
              <w:rPr>
                <w:rFonts w:cs="Arial"/>
                <w:b/>
                <w:u w:val="single"/>
              </w:rPr>
            </w:pPr>
            <w:r>
              <w:rPr>
                <w:rFonts w:cs="Arial"/>
              </w:rPr>
              <w:t xml:space="preserve">Jago, Carol - </w:t>
            </w:r>
            <w:r w:rsidR="005A0EB0">
              <w:rPr>
                <w:rFonts w:cs="Arial"/>
                <w:i/>
              </w:rPr>
              <w:t>With Rigor for All: Teaching the Classics to Contemporary Students</w:t>
            </w:r>
          </w:p>
          <w:p w:rsidR="00600A16" w:rsidRPr="00B45D8D" w:rsidRDefault="00600A16" w:rsidP="008163A7">
            <w:pPr>
              <w:rPr>
                <w:rFonts w:cs="Arial"/>
              </w:rPr>
            </w:pPr>
          </w:p>
        </w:tc>
      </w:tr>
      <w:tr w:rsidR="00A96C11" w:rsidRPr="00AA77F2" w:rsidDel="00A96C11">
        <w:trPr>
          <w:trHeight w:val="217"/>
        </w:trPr>
        <w:tc>
          <w:tcPr>
            <w:tcW w:w="1720" w:type="dxa"/>
          </w:tcPr>
          <w:p w:rsidR="00A96C11" w:rsidRPr="00B45D8D" w:rsidDel="00A96C11" w:rsidRDefault="00A96C11" w:rsidP="001A6F86">
            <w:pPr>
              <w:rPr>
                <w:rFonts w:cs="Arial"/>
                <w:b/>
              </w:rPr>
            </w:pPr>
            <w:r w:rsidRPr="00B45D8D">
              <w:rPr>
                <w:rFonts w:cs="Arial"/>
                <w:b/>
              </w:rPr>
              <w:t>Assessment Resources</w:t>
            </w:r>
          </w:p>
        </w:tc>
        <w:tc>
          <w:tcPr>
            <w:tcW w:w="8510" w:type="dxa"/>
          </w:tcPr>
          <w:p w:rsidR="0054561B" w:rsidRDefault="007D5B34" w:rsidP="007D5B34">
            <w:pPr>
              <w:rPr>
                <w:rFonts w:cs="Arial"/>
                <w:b/>
                <w:bCs/>
                <w:u w:val="single"/>
              </w:rPr>
            </w:pPr>
            <w:r w:rsidRPr="00B45D8D">
              <w:rPr>
                <w:rFonts w:cs="Arial"/>
                <w:b/>
                <w:bCs/>
                <w:u w:val="single"/>
              </w:rPr>
              <w:t>Non-Negotiable Assessments/Work Products</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appeals to a specific audience and synthesizes information from multiple points of view (e.g., documentary, class newspaper, docudrama, infomercial, visual or textual parodies, theatrical production). </w:t>
            </w:r>
          </w:p>
          <w:p w:rsidR="0054561B" w:rsidRDefault="0054561B" w:rsidP="0054561B">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54561B" w:rsidRDefault="0054561B" w:rsidP="0054561B">
            <w:pPr>
              <w:rPr>
                <w:rFonts w:cs="Arial"/>
                <w:i/>
              </w:rPr>
            </w:pPr>
          </w:p>
          <w:p w:rsidR="0054561B" w:rsidRPr="00914B95" w:rsidRDefault="00FD1F5F" w:rsidP="0054561B">
            <w:pPr>
              <w:rPr>
                <w:rFonts w:cs="Arial"/>
                <w:b/>
                <w:bCs/>
                <w:u w:val="single"/>
              </w:rPr>
            </w:pPr>
            <w:r>
              <w:rPr>
                <w:rFonts w:cs="Arial"/>
                <w:b/>
                <w:bCs/>
                <w:u w:val="single"/>
              </w:rPr>
              <w:t xml:space="preserve">Suggested </w:t>
            </w:r>
            <w:r w:rsidR="007D5B34" w:rsidRPr="0054561B">
              <w:rPr>
                <w:rFonts w:cs="Arial"/>
                <w:b/>
                <w:bCs/>
                <w:u w:val="single"/>
              </w:rPr>
              <w:t>Assessments/Work Products</w:t>
            </w:r>
          </w:p>
          <w:p w:rsidR="007D5B34" w:rsidRPr="00B45D8D" w:rsidRDefault="007D5B34" w:rsidP="007D5B34">
            <w:pPr>
              <w:spacing w:line="276" w:lineRule="auto"/>
              <w:rPr>
                <w:rFonts w:cs="Arial"/>
                <w:b/>
                <w:bCs/>
                <w:u w:val="single"/>
              </w:rPr>
            </w:pPr>
          </w:p>
          <w:p w:rsidR="007D5B34" w:rsidRPr="00B45D8D" w:rsidRDefault="007D5B34" w:rsidP="007D5B34">
            <w:pPr>
              <w:spacing w:line="276" w:lineRule="auto"/>
              <w:rPr>
                <w:rFonts w:cs="Arial"/>
                <w:b/>
                <w:bCs/>
                <w:u w:val="single"/>
              </w:rPr>
            </w:pPr>
            <w:r w:rsidRPr="00B45D8D">
              <w:rPr>
                <w:rFonts w:cs="Arial"/>
                <w:b/>
                <w:bCs/>
                <w:u w:val="single"/>
              </w:rPr>
              <w:t>Ongoing Assessments</w:t>
            </w:r>
          </w:p>
          <w:p w:rsidR="00914B95" w:rsidRPr="00B45D8D" w:rsidRDefault="00914B95" w:rsidP="00914B95">
            <w:pPr>
              <w:numPr>
                <w:ilvl w:val="0"/>
                <w:numId w:val="28"/>
              </w:numPr>
              <w:tabs>
                <w:tab w:val="left" w:pos="216"/>
              </w:tabs>
              <w:ind w:left="217" w:hanging="180"/>
              <w:rPr>
                <w:rFonts w:cs="Arial"/>
              </w:rPr>
            </w:pPr>
            <w:r w:rsidRPr="00B45D8D">
              <w:rPr>
                <w:rFonts w:cs="Arial"/>
              </w:rPr>
              <w:t>Reader Response—Suggestions: illustrate a vital scene from a work of drama; write a song or poem in response to a specific scene or about a character from a work of drama or an SSR piece; write a review a piece of literature or a film (like professional critic).</w:t>
            </w:r>
          </w:p>
          <w:p w:rsidR="00914B95" w:rsidRPr="00B45D8D" w:rsidRDefault="00914B95" w:rsidP="00914B95">
            <w:pPr>
              <w:numPr>
                <w:ilvl w:val="0"/>
                <w:numId w:val="28"/>
              </w:numPr>
              <w:tabs>
                <w:tab w:val="left" w:pos="216"/>
                <w:tab w:val="num" w:pos="397"/>
              </w:tabs>
              <w:ind w:left="217" w:hanging="180"/>
              <w:rPr>
                <w:rFonts w:cs="Arial"/>
              </w:rPr>
            </w:pPr>
            <w:r w:rsidRPr="00B45D8D">
              <w:rPr>
                <w:rFonts w:cs="Arial"/>
              </w:rPr>
              <w:t>Writer’s Notebook entries—Suggestions: self-reflection on the year’s progress; creative responses; SAT argument prompt practice.</w:t>
            </w:r>
          </w:p>
          <w:p w:rsidR="00210338" w:rsidRPr="00260BF0" w:rsidDel="00A96C11" w:rsidRDefault="00260BF0" w:rsidP="00096C7A">
            <w:pPr>
              <w:numPr>
                <w:ilvl w:val="0"/>
                <w:numId w:val="28"/>
              </w:numPr>
              <w:tabs>
                <w:tab w:val="left" w:pos="216"/>
                <w:tab w:val="num" w:pos="397"/>
              </w:tabs>
              <w:ind w:left="217" w:hanging="180"/>
              <w:rPr>
                <w:rFonts w:cs="Arial"/>
              </w:rPr>
            </w:pPr>
            <w:r w:rsidRPr="00B45D8D">
              <w:rPr>
                <w:rFonts w:cs="Arial"/>
              </w:rPr>
              <w:t xml:space="preserve">Summative evaluation of </w:t>
            </w:r>
            <w:r>
              <w:rPr>
                <w:rFonts w:cs="Arial"/>
              </w:rPr>
              <w:t xml:space="preserve">writing </w:t>
            </w:r>
            <w:r w:rsidRPr="00B45D8D">
              <w:rPr>
                <w:rFonts w:cs="Arial"/>
              </w:rPr>
              <w:t>portfolio and/or data folder</w:t>
            </w:r>
          </w:p>
        </w:tc>
      </w:tr>
    </w:tbl>
    <w:p w:rsidR="001A6F86" w:rsidRPr="00AA77F2" w:rsidRDefault="001A6F86" w:rsidP="00AA77F2">
      <w:pPr>
        <w:rPr>
          <w:rFonts w:cs="Arial"/>
        </w:rPr>
      </w:pPr>
    </w:p>
    <w:sectPr w:rsidR="001A6F86" w:rsidRPr="00AA77F2"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1F6" w:rsidRDefault="00E801F6">
      <w:r>
        <w:separator/>
      </w:r>
    </w:p>
  </w:endnote>
  <w:endnote w:type="continuationSeparator" w:id="0">
    <w:p w:rsidR="00E801F6" w:rsidRDefault="00E80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3A" w:rsidRDefault="0009143A" w:rsidP="00E15E19">
    <w:pPr>
      <w:pStyle w:val="Footer"/>
      <w:tabs>
        <w:tab w:val="clear" w:pos="4320"/>
        <w:tab w:val="clear" w:pos="8640"/>
        <w:tab w:val="center" w:pos="4900"/>
        <w:tab w:val="right" w:pos="9900"/>
      </w:tabs>
    </w:pPr>
    <w:r>
      <w:rPr>
        <w:rFonts w:cs="Arial"/>
        <w:color w:val="000000"/>
      </w:rPr>
      <w:t>© Round Rock I.S.D.</w:t>
    </w:r>
    <w:r>
      <w:tab/>
    </w:r>
    <w:r>
      <w:tab/>
    </w:r>
    <w:r w:rsidR="00ED3E97">
      <w:rPr>
        <w:rStyle w:val="PageNumber"/>
      </w:rPr>
      <w:fldChar w:fldCharType="begin"/>
    </w:r>
    <w:r>
      <w:rPr>
        <w:rStyle w:val="PageNumber"/>
      </w:rPr>
      <w:instrText xml:space="preserve"> PAGE </w:instrText>
    </w:r>
    <w:r w:rsidR="00ED3E97">
      <w:rPr>
        <w:rStyle w:val="PageNumber"/>
      </w:rPr>
      <w:fldChar w:fldCharType="separate"/>
    </w:r>
    <w:r w:rsidR="007B6BB9">
      <w:rPr>
        <w:rStyle w:val="PageNumber"/>
        <w:noProof/>
      </w:rPr>
      <w:t>1</w:t>
    </w:r>
    <w:r w:rsidR="00ED3E9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1F6" w:rsidRDefault="00E801F6">
      <w:r>
        <w:separator/>
      </w:r>
    </w:p>
  </w:footnote>
  <w:footnote w:type="continuationSeparator" w:id="0">
    <w:p w:rsidR="00E801F6" w:rsidRDefault="00E801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BB55F8C"/>
    <w:multiLevelType w:val="hybridMultilevel"/>
    <w:tmpl w:val="786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75863"/>
    <w:multiLevelType w:val="hybridMultilevel"/>
    <w:tmpl w:val="2010513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577C4D"/>
    <w:multiLevelType w:val="hybridMultilevel"/>
    <w:tmpl w:val="E0AA7566"/>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922D0E"/>
    <w:multiLevelType w:val="hybridMultilevel"/>
    <w:tmpl w:val="545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1D3193"/>
    <w:multiLevelType w:val="hybridMultilevel"/>
    <w:tmpl w:val="BDB0A5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4E228F0"/>
    <w:multiLevelType w:val="hybridMultilevel"/>
    <w:tmpl w:val="982A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571E05"/>
    <w:multiLevelType w:val="hybridMultilevel"/>
    <w:tmpl w:val="D15686B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421146D0"/>
    <w:multiLevelType w:val="hybridMultilevel"/>
    <w:tmpl w:val="99EECB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03F90"/>
    <w:multiLevelType w:val="hybridMultilevel"/>
    <w:tmpl w:val="AD1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E10808"/>
    <w:multiLevelType w:val="hybridMultilevel"/>
    <w:tmpl w:val="918AD4E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8617E4"/>
    <w:multiLevelType w:val="hybridMultilevel"/>
    <w:tmpl w:val="605E7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E2742C"/>
    <w:multiLevelType w:val="hybridMultilevel"/>
    <w:tmpl w:val="F70C0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174745"/>
    <w:multiLevelType w:val="hybridMultilevel"/>
    <w:tmpl w:val="E2B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DD7DAB"/>
    <w:multiLevelType w:val="hybridMultilevel"/>
    <w:tmpl w:val="D5FCD3B0"/>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0A64E0"/>
    <w:multiLevelType w:val="hybridMultilevel"/>
    <w:tmpl w:val="6B341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41"/>
  </w:num>
  <w:num w:numId="4">
    <w:abstractNumId w:val="17"/>
  </w:num>
  <w:num w:numId="5">
    <w:abstractNumId w:val="9"/>
  </w:num>
  <w:num w:numId="6">
    <w:abstractNumId w:val="12"/>
  </w:num>
  <w:num w:numId="7">
    <w:abstractNumId w:val="16"/>
  </w:num>
  <w:num w:numId="8">
    <w:abstractNumId w:val="28"/>
  </w:num>
  <w:num w:numId="9">
    <w:abstractNumId w:val="27"/>
  </w:num>
  <w:num w:numId="10">
    <w:abstractNumId w:val="3"/>
  </w:num>
  <w:num w:numId="11">
    <w:abstractNumId w:val="22"/>
  </w:num>
  <w:num w:numId="12">
    <w:abstractNumId w:val="30"/>
  </w:num>
  <w:num w:numId="13">
    <w:abstractNumId w:val="36"/>
  </w:num>
  <w:num w:numId="14">
    <w:abstractNumId w:val="0"/>
  </w:num>
  <w:num w:numId="15">
    <w:abstractNumId w:val="25"/>
  </w:num>
  <w:num w:numId="16">
    <w:abstractNumId w:val="2"/>
  </w:num>
  <w:num w:numId="17">
    <w:abstractNumId w:val="21"/>
  </w:num>
  <w:num w:numId="18">
    <w:abstractNumId w:val="23"/>
  </w:num>
  <w:num w:numId="19">
    <w:abstractNumId w:val="18"/>
  </w:num>
  <w:num w:numId="20">
    <w:abstractNumId w:val="13"/>
  </w:num>
  <w:num w:numId="21">
    <w:abstractNumId w:val="42"/>
  </w:num>
  <w:num w:numId="22">
    <w:abstractNumId w:val="26"/>
  </w:num>
  <w:num w:numId="23">
    <w:abstractNumId w:val="20"/>
  </w:num>
  <w:num w:numId="24">
    <w:abstractNumId w:val="37"/>
  </w:num>
  <w:num w:numId="25">
    <w:abstractNumId w:val="24"/>
  </w:num>
  <w:num w:numId="26">
    <w:abstractNumId w:val="6"/>
  </w:num>
  <w:num w:numId="27">
    <w:abstractNumId w:val="11"/>
  </w:num>
  <w:num w:numId="28">
    <w:abstractNumId w:val="4"/>
  </w:num>
  <w:num w:numId="29">
    <w:abstractNumId w:val="40"/>
  </w:num>
  <w:num w:numId="30">
    <w:abstractNumId w:val="8"/>
  </w:num>
  <w:num w:numId="31">
    <w:abstractNumId w:val="5"/>
  </w:num>
  <w:num w:numId="32">
    <w:abstractNumId w:val="15"/>
  </w:num>
  <w:num w:numId="33">
    <w:abstractNumId w:val="33"/>
  </w:num>
  <w:num w:numId="34">
    <w:abstractNumId w:val="39"/>
  </w:num>
  <w:num w:numId="35">
    <w:abstractNumId w:val="31"/>
  </w:num>
  <w:num w:numId="36">
    <w:abstractNumId w:val="38"/>
  </w:num>
  <w:num w:numId="37">
    <w:abstractNumId w:val="14"/>
  </w:num>
  <w:num w:numId="38">
    <w:abstractNumId w:val="35"/>
  </w:num>
  <w:num w:numId="39">
    <w:abstractNumId w:val="29"/>
  </w:num>
  <w:num w:numId="40">
    <w:abstractNumId w:val="34"/>
  </w:num>
  <w:num w:numId="41">
    <w:abstractNumId w:val="10"/>
  </w:num>
  <w:num w:numId="42">
    <w:abstractNumId w:val="32"/>
  </w:num>
  <w:num w:numId="4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143A"/>
    <w:rsid w:val="000944F5"/>
    <w:rsid w:val="00096A16"/>
    <w:rsid w:val="00096C7A"/>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399C"/>
    <w:rsid w:val="00175721"/>
    <w:rsid w:val="0018500A"/>
    <w:rsid w:val="00192243"/>
    <w:rsid w:val="001A0B6D"/>
    <w:rsid w:val="001A6DC5"/>
    <w:rsid w:val="001A6F86"/>
    <w:rsid w:val="001C128C"/>
    <w:rsid w:val="001E0456"/>
    <w:rsid w:val="001F7B8F"/>
    <w:rsid w:val="00201F53"/>
    <w:rsid w:val="00205CA2"/>
    <w:rsid w:val="00207035"/>
    <w:rsid w:val="00210338"/>
    <w:rsid w:val="002106E7"/>
    <w:rsid w:val="0021632D"/>
    <w:rsid w:val="00220DEA"/>
    <w:rsid w:val="00222A78"/>
    <w:rsid w:val="00225291"/>
    <w:rsid w:val="00233577"/>
    <w:rsid w:val="002476FD"/>
    <w:rsid w:val="002521E7"/>
    <w:rsid w:val="00260BF0"/>
    <w:rsid w:val="0026112E"/>
    <w:rsid w:val="00262577"/>
    <w:rsid w:val="002777FF"/>
    <w:rsid w:val="00284102"/>
    <w:rsid w:val="00286FAC"/>
    <w:rsid w:val="002979EF"/>
    <w:rsid w:val="002A6F89"/>
    <w:rsid w:val="002B58F2"/>
    <w:rsid w:val="002D6D03"/>
    <w:rsid w:val="002E0850"/>
    <w:rsid w:val="002E5B42"/>
    <w:rsid w:val="002F0D31"/>
    <w:rsid w:val="002F7F7B"/>
    <w:rsid w:val="00302AA3"/>
    <w:rsid w:val="00306665"/>
    <w:rsid w:val="00306EAD"/>
    <w:rsid w:val="00322FE9"/>
    <w:rsid w:val="00330297"/>
    <w:rsid w:val="00365932"/>
    <w:rsid w:val="00366C65"/>
    <w:rsid w:val="0037412A"/>
    <w:rsid w:val="003759FC"/>
    <w:rsid w:val="00381234"/>
    <w:rsid w:val="00385B34"/>
    <w:rsid w:val="00394847"/>
    <w:rsid w:val="00395935"/>
    <w:rsid w:val="003B319F"/>
    <w:rsid w:val="003C30D0"/>
    <w:rsid w:val="003C7324"/>
    <w:rsid w:val="003C7ADA"/>
    <w:rsid w:val="003D1927"/>
    <w:rsid w:val="003E4C52"/>
    <w:rsid w:val="003F046B"/>
    <w:rsid w:val="003F3C5B"/>
    <w:rsid w:val="003F4569"/>
    <w:rsid w:val="003F64FE"/>
    <w:rsid w:val="0040068D"/>
    <w:rsid w:val="00424F3B"/>
    <w:rsid w:val="00432935"/>
    <w:rsid w:val="00447A5C"/>
    <w:rsid w:val="00450307"/>
    <w:rsid w:val="0046298A"/>
    <w:rsid w:val="00467538"/>
    <w:rsid w:val="00470F7B"/>
    <w:rsid w:val="00476A41"/>
    <w:rsid w:val="004A4AA4"/>
    <w:rsid w:val="004A55F9"/>
    <w:rsid w:val="004D5DDB"/>
    <w:rsid w:val="004E06A1"/>
    <w:rsid w:val="004E5BD3"/>
    <w:rsid w:val="004E6FE8"/>
    <w:rsid w:val="004F3F00"/>
    <w:rsid w:val="004F7DCC"/>
    <w:rsid w:val="00503F27"/>
    <w:rsid w:val="005059A5"/>
    <w:rsid w:val="005079FE"/>
    <w:rsid w:val="00513264"/>
    <w:rsid w:val="00521FB9"/>
    <w:rsid w:val="00532D1B"/>
    <w:rsid w:val="0054561B"/>
    <w:rsid w:val="00560172"/>
    <w:rsid w:val="005634F2"/>
    <w:rsid w:val="005635FD"/>
    <w:rsid w:val="00564AD9"/>
    <w:rsid w:val="00572014"/>
    <w:rsid w:val="00575258"/>
    <w:rsid w:val="0058189A"/>
    <w:rsid w:val="00584D96"/>
    <w:rsid w:val="00587A07"/>
    <w:rsid w:val="005923B6"/>
    <w:rsid w:val="00595441"/>
    <w:rsid w:val="005974A4"/>
    <w:rsid w:val="005A0EB0"/>
    <w:rsid w:val="005A2A21"/>
    <w:rsid w:val="005A59E6"/>
    <w:rsid w:val="005C3A82"/>
    <w:rsid w:val="005C59F1"/>
    <w:rsid w:val="005D1F70"/>
    <w:rsid w:val="005D5CD7"/>
    <w:rsid w:val="005D741D"/>
    <w:rsid w:val="005D7A40"/>
    <w:rsid w:val="005E41B6"/>
    <w:rsid w:val="005F03BD"/>
    <w:rsid w:val="005F410C"/>
    <w:rsid w:val="005F711B"/>
    <w:rsid w:val="006009B2"/>
    <w:rsid w:val="00600A16"/>
    <w:rsid w:val="00604961"/>
    <w:rsid w:val="00611C40"/>
    <w:rsid w:val="006177A5"/>
    <w:rsid w:val="00626600"/>
    <w:rsid w:val="0062760E"/>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3BE0"/>
    <w:rsid w:val="007361D2"/>
    <w:rsid w:val="007365DC"/>
    <w:rsid w:val="007376F8"/>
    <w:rsid w:val="007450D7"/>
    <w:rsid w:val="0075254A"/>
    <w:rsid w:val="0076349A"/>
    <w:rsid w:val="00763C7C"/>
    <w:rsid w:val="00772CB8"/>
    <w:rsid w:val="0077589D"/>
    <w:rsid w:val="007812B6"/>
    <w:rsid w:val="0078441F"/>
    <w:rsid w:val="00793B68"/>
    <w:rsid w:val="007971C5"/>
    <w:rsid w:val="007A5695"/>
    <w:rsid w:val="007A6FEB"/>
    <w:rsid w:val="007B6BB9"/>
    <w:rsid w:val="007C0A57"/>
    <w:rsid w:val="007C124B"/>
    <w:rsid w:val="007D3B7E"/>
    <w:rsid w:val="007D5B34"/>
    <w:rsid w:val="007D6457"/>
    <w:rsid w:val="007E7FC7"/>
    <w:rsid w:val="007F6E98"/>
    <w:rsid w:val="008163A7"/>
    <w:rsid w:val="00822067"/>
    <w:rsid w:val="00835157"/>
    <w:rsid w:val="00841473"/>
    <w:rsid w:val="00841ED0"/>
    <w:rsid w:val="0084713C"/>
    <w:rsid w:val="00855E6A"/>
    <w:rsid w:val="008560F2"/>
    <w:rsid w:val="00857100"/>
    <w:rsid w:val="00862C48"/>
    <w:rsid w:val="00876218"/>
    <w:rsid w:val="008807D9"/>
    <w:rsid w:val="00882B0A"/>
    <w:rsid w:val="00886D08"/>
    <w:rsid w:val="008934D2"/>
    <w:rsid w:val="008A010D"/>
    <w:rsid w:val="008A3898"/>
    <w:rsid w:val="008A699A"/>
    <w:rsid w:val="008B4088"/>
    <w:rsid w:val="008B4531"/>
    <w:rsid w:val="008B66D8"/>
    <w:rsid w:val="008B7920"/>
    <w:rsid w:val="008B7B7F"/>
    <w:rsid w:val="008C687C"/>
    <w:rsid w:val="008D56FC"/>
    <w:rsid w:val="008D5FE5"/>
    <w:rsid w:val="008E19B4"/>
    <w:rsid w:val="008E3C15"/>
    <w:rsid w:val="008E3E10"/>
    <w:rsid w:val="008E6515"/>
    <w:rsid w:val="008F3233"/>
    <w:rsid w:val="008F4406"/>
    <w:rsid w:val="008F508F"/>
    <w:rsid w:val="00901547"/>
    <w:rsid w:val="009042A8"/>
    <w:rsid w:val="00914B95"/>
    <w:rsid w:val="00924E77"/>
    <w:rsid w:val="009252EF"/>
    <w:rsid w:val="00925ACE"/>
    <w:rsid w:val="00926FA5"/>
    <w:rsid w:val="00927693"/>
    <w:rsid w:val="00954FDF"/>
    <w:rsid w:val="009677EC"/>
    <w:rsid w:val="00974074"/>
    <w:rsid w:val="00975BC4"/>
    <w:rsid w:val="00984F43"/>
    <w:rsid w:val="00987F0B"/>
    <w:rsid w:val="009975F9"/>
    <w:rsid w:val="00997E74"/>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54A0B"/>
    <w:rsid w:val="00A60634"/>
    <w:rsid w:val="00A607FE"/>
    <w:rsid w:val="00A72D7E"/>
    <w:rsid w:val="00A75651"/>
    <w:rsid w:val="00A8360B"/>
    <w:rsid w:val="00A8396C"/>
    <w:rsid w:val="00A91DDD"/>
    <w:rsid w:val="00A96C11"/>
    <w:rsid w:val="00A97747"/>
    <w:rsid w:val="00AA77F2"/>
    <w:rsid w:val="00AC3E89"/>
    <w:rsid w:val="00AF3870"/>
    <w:rsid w:val="00AF7CA2"/>
    <w:rsid w:val="00B02B8C"/>
    <w:rsid w:val="00B07356"/>
    <w:rsid w:val="00B421A6"/>
    <w:rsid w:val="00B43EB0"/>
    <w:rsid w:val="00B45D8D"/>
    <w:rsid w:val="00B46E37"/>
    <w:rsid w:val="00B47DDE"/>
    <w:rsid w:val="00B55B64"/>
    <w:rsid w:val="00B7030F"/>
    <w:rsid w:val="00B75990"/>
    <w:rsid w:val="00B975CC"/>
    <w:rsid w:val="00BA11A8"/>
    <w:rsid w:val="00BB3BD0"/>
    <w:rsid w:val="00BB6543"/>
    <w:rsid w:val="00BC252E"/>
    <w:rsid w:val="00BC52F8"/>
    <w:rsid w:val="00BD4FF9"/>
    <w:rsid w:val="00BE0682"/>
    <w:rsid w:val="00BE07A5"/>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6055"/>
    <w:rsid w:val="00C9750B"/>
    <w:rsid w:val="00CA381E"/>
    <w:rsid w:val="00CA4EA2"/>
    <w:rsid w:val="00CA684F"/>
    <w:rsid w:val="00CA7CF6"/>
    <w:rsid w:val="00CC5FB4"/>
    <w:rsid w:val="00CC60E6"/>
    <w:rsid w:val="00CE1BA0"/>
    <w:rsid w:val="00CE5D6B"/>
    <w:rsid w:val="00CE73DC"/>
    <w:rsid w:val="00CF377D"/>
    <w:rsid w:val="00CF39C7"/>
    <w:rsid w:val="00D0447F"/>
    <w:rsid w:val="00D27E7E"/>
    <w:rsid w:val="00D31CE7"/>
    <w:rsid w:val="00D4637B"/>
    <w:rsid w:val="00D54067"/>
    <w:rsid w:val="00D54320"/>
    <w:rsid w:val="00D5445E"/>
    <w:rsid w:val="00D5639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3C99"/>
    <w:rsid w:val="00DF4655"/>
    <w:rsid w:val="00DF73A8"/>
    <w:rsid w:val="00E0378A"/>
    <w:rsid w:val="00E15E19"/>
    <w:rsid w:val="00E212C4"/>
    <w:rsid w:val="00E21F6A"/>
    <w:rsid w:val="00E22765"/>
    <w:rsid w:val="00E3021D"/>
    <w:rsid w:val="00E32B16"/>
    <w:rsid w:val="00E33EC8"/>
    <w:rsid w:val="00E37D01"/>
    <w:rsid w:val="00E4097F"/>
    <w:rsid w:val="00E41068"/>
    <w:rsid w:val="00E47C62"/>
    <w:rsid w:val="00E547C2"/>
    <w:rsid w:val="00E61B9E"/>
    <w:rsid w:val="00E66314"/>
    <w:rsid w:val="00E67CE2"/>
    <w:rsid w:val="00E801F6"/>
    <w:rsid w:val="00E84D59"/>
    <w:rsid w:val="00E85223"/>
    <w:rsid w:val="00E94D27"/>
    <w:rsid w:val="00EA5690"/>
    <w:rsid w:val="00EB1394"/>
    <w:rsid w:val="00EB4528"/>
    <w:rsid w:val="00EB5035"/>
    <w:rsid w:val="00ED37FE"/>
    <w:rsid w:val="00ED3E97"/>
    <w:rsid w:val="00ED671A"/>
    <w:rsid w:val="00EE2FBF"/>
    <w:rsid w:val="00EE3236"/>
    <w:rsid w:val="00EE6048"/>
    <w:rsid w:val="00EE7C9E"/>
    <w:rsid w:val="00EF1265"/>
    <w:rsid w:val="00F14B26"/>
    <w:rsid w:val="00F21969"/>
    <w:rsid w:val="00F45192"/>
    <w:rsid w:val="00F54C72"/>
    <w:rsid w:val="00F55070"/>
    <w:rsid w:val="00F65D77"/>
    <w:rsid w:val="00F724A0"/>
    <w:rsid w:val="00F837F0"/>
    <w:rsid w:val="00F84EAD"/>
    <w:rsid w:val="00F85106"/>
    <w:rsid w:val="00F94441"/>
    <w:rsid w:val="00F9486D"/>
    <w:rsid w:val="00F961C9"/>
    <w:rsid w:val="00FA019A"/>
    <w:rsid w:val="00FA3FA6"/>
    <w:rsid w:val="00FA46AE"/>
    <w:rsid w:val="00FB295B"/>
    <w:rsid w:val="00FB45EA"/>
    <w:rsid w:val="00FD1F5F"/>
    <w:rsid w:val="00FD2ABD"/>
    <w:rsid w:val="00FE195F"/>
    <w:rsid w:val="00FE1F3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ationalgeographic.com/salem/"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americanrhetori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lipscollection.org/research/american_art/timeline.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3284</Words>
  <Characters>18721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21962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7</cp:revision>
  <cp:lastPrinted>2010-03-29T17:20:00Z</cp:lastPrinted>
  <dcterms:created xsi:type="dcterms:W3CDTF">2010-06-29T14:57:00Z</dcterms:created>
  <dcterms:modified xsi:type="dcterms:W3CDTF">2010-06-29T15:56:00Z</dcterms:modified>
</cp:coreProperties>
</file>